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CF2556" w14:textId="604DCAAA" w:rsidR="003D47F0" w:rsidRPr="00CD5A36" w:rsidRDefault="003D47F0" w:rsidP="003D47F0">
      <w:pPr>
        <w:pStyle w:val="Header"/>
        <w:keepLines/>
        <w:tabs>
          <w:tab w:val="right" w:pos="9630"/>
          <w:tab w:val="right" w:pos="13323"/>
        </w:tabs>
        <w:rPr>
          <w:rFonts w:cs="Arial"/>
          <w:b w:val="0"/>
          <w:sz w:val="24"/>
          <w:szCs w:val="24"/>
          <w:lang w:eastAsia="zh-CN"/>
        </w:rPr>
      </w:pPr>
      <w:bookmarkStart w:id="0" w:name="Title"/>
      <w:bookmarkStart w:id="1" w:name="_Hlk9347371"/>
      <w:bookmarkEnd w:id="0"/>
      <w:r w:rsidRPr="00CD5A36">
        <w:rPr>
          <w:rFonts w:cs="Arial"/>
          <w:sz w:val="24"/>
          <w:szCs w:val="24"/>
        </w:rPr>
        <w:t>3GPP TSG-RAN WG4 Meeting #</w:t>
      </w:r>
      <w:r w:rsidRPr="00CD5A36">
        <w:t xml:space="preserve"> </w:t>
      </w:r>
      <w:r w:rsidRPr="00CD5A36">
        <w:rPr>
          <w:rFonts w:cs="Arial"/>
          <w:sz w:val="24"/>
          <w:szCs w:val="24"/>
        </w:rPr>
        <w:t>9</w:t>
      </w:r>
      <w:r>
        <w:rPr>
          <w:rFonts w:cs="Arial"/>
          <w:sz w:val="24"/>
          <w:szCs w:val="24"/>
        </w:rPr>
        <w:t>9-e</w:t>
      </w:r>
      <w:r w:rsidRPr="00CD5A36">
        <w:rPr>
          <w:rFonts w:cs="Arial"/>
          <w:sz w:val="24"/>
          <w:szCs w:val="24"/>
        </w:rPr>
        <w:tab/>
        <w:t>R4-21</w:t>
      </w:r>
      <w:r>
        <w:rPr>
          <w:rFonts w:cs="Arial"/>
          <w:sz w:val="24"/>
          <w:szCs w:val="24"/>
        </w:rPr>
        <w:t>0</w:t>
      </w:r>
      <w:r w:rsidR="00976D83">
        <w:rPr>
          <w:rFonts w:cs="Arial"/>
          <w:sz w:val="24"/>
          <w:szCs w:val="24"/>
        </w:rPr>
        <w:t>9567</w:t>
      </w:r>
    </w:p>
    <w:p w14:paraId="74D82769" w14:textId="77777777" w:rsidR="003D47F0" w:rsidRPr="00CD5A36" w:rsidRDefault="003D47F0" w:rsidP="003D47F0">
      <w:pPr>
        <w:pStyle w:val="Header"/>
        <w:tabs>
          <w:tab w:val="right" w:pos="9781"/>
          <w:tab w:val="right" w:pos="13323"/>
        </w:tabs>
        <w:outlineLvl w:val="0"/>
        <w:rPr>
          <w:b w:val="0"/>
          <w:sz w:val="24"/>
          <w:szCs w:val="24"/>
          <w:lang w:eastAsia="zh-CN"/>
        </w:rPr>
      </w:pPr>
      <w:r w:rsidRPr="00CD5A36">
        <w:rPr>
          <w:sz w:val="24"/>
          <w:szCs w:val="24"/>
          <w:lang w:eastAsia="zh-CN"/>
        </w:rPr>
        <w:t xml:space="preserve">Electronic Meeting, </w:t>
      </w:r>
      <w:r>
        <w:rPr>
          <w:sz w:val="24"/>
          <w:szCs w:val="24"/>
          <w:lang w:eastAsia="zh-CN"/>
        </w:rPr>
        <w:t>May. 19-27</w:t>
      </w:r>
      <w:r w:rsidRPr="00CD5A36">
        <w:rPr>
          <w:sz w:val="24"/>
          <w:szCs w:val="24"/>
          <w:lang w:eastAsia="zh-CN"/>
        </w:rPr>
        <w:t>, 2021</w:t>
      </w:r>
    </w:p>
    <w:bookmarkEnd w:id="1"/>
    <w:p w14:paraId="4BAF3258" w14:textId="77777777" w:rsidR="00D142BC" w:rsidRPr="00FB3A91" w:rsidRDefault="00D142BC" w:rsidP="00D142BC">
      <w:pPr>
        <w:tabs>
          <w:tab w:val="left" w:pos="1985"/>
        </w:tabs>
        <w:spacing w:before="0" w:after="0"/>
        <w:ind w:left="1975" w:hangingChars="823" w:hanging="1975"/>
        <w:jc w:val="both"/>
        <w:rPr>
          <w:rFonts w:ascii="Arial" w:hAnsi="Arial" w:cs="Arial"/>
          <w:sz w:val="24"/>
          <w:highlight w:val="yellow"/>
          <w:lang w:val="en-US"/>
        </w:rPr>
      </w:pPr>
    </w:p>
    <w:p w14:paraId="1B2B439F" w14:textId="32EB610F" w:rsidR="001E105C" w:rsidRPr="0040265B" w:rsidRDefault="001E105C" w:rsidP="00D9163E">
      <w:pPr>
        <w:tabs>
          <w:tab w:val="left" w:pos="1985"/>
        </w:tabs>
        <w:spacing w:before="0"/>
        <w:ind w:left="1983" w:hangingChars="823" w:hanging="1983"/>
        <w:jc w:val="both"/>
        <w:rPr>
          <w:rFonts w:ascii="Arial" w:eastAsia="PMingLiU" w:hAnsi="Arial" w:cs="Arial"/>
          <w:b/>
          <w:sz w:val="24"/>
          <w:lang w:eastAsia="zh-TW"/>
        </w:rPr>
      </w:pPr>
      <w:r w:rsidRPr="007E46A3">
        <w:rPr>
          <w:rFonts w:ascii="Arial" w:hAnsi="Arial" w:cs="Arial"/>
          <w:b/>
          <w:sz w:val="24"/>
        </w:rPr>
        <w:t>Agenda item</w:t>
      </w:r>
      <w:r w:rsidRPr="001E0420">
        <w:rPr>
          <w:rFonts w:ascii="Arial" w:hAnsi="Arial" w:cs="Arial"/>
          <w:b/>
          <w:sz w:val="24"/>
        </w:rPr>
        <w:t>:</w:t>
      </w:r>
      <w:r w:rsidRPr="001E0420">
        <w:rPr>
          <w:rFonts w:ascii="Arial" w:hAnsi="Arial" w:cs="Arial"/>
          <w:b/>
          <w:sz w:val="24"/>
        </w:rPr>
        <w:tab/>
      </w:r>
      <w:bookmarkStart w:id="2" w:name="Source"/>
      <w:bookmarkEnd w:id="2"/>
      <w:r w:rsidR="002751B4">
        <w:rPr>
          <w:rFonts w:ascii="Arial" w:eastAsia="PMingLiU" w:hAnsi="Arial" w:cs="Arial"/>
          <w:b/>
          <w:sz w:val="24"/>
          <w:lang w:eastAsia="zh-TW"/>
        </w:rPr>
        <w:t>6.2.4.3</w:t>
      </w:r>
    </w:p>
    <w:p w14:paraId="65CDE295" w14:textId="77777777" w:rsidR="001E105C" w:rsidRPr="003912B7" w:rsidRDefault="001E105C" w:rsidP="00D9163E">
      <w:pPr>
        <w:tabs>
          <w:tab w:val="left" w:pos="1985"/>
        </w:tabs>
        <w:spacing w:before="0"/>
        <w:ind w:left="1985" w:hanging="1985"/>
        <w:jc w:val="both"/>
        <w:rPr>
          <w:rFonts w:ascii="Arial" w:hAnsi="Arial" w:cs="Arial"/>
          <w:sz w:val="24"/>
        </w:rPr>
      </w:pPr>
      <w:r w:rsidRPr="003912B7">
        <w:rPr>
          <w:rFonts w:ascii="Arial" w:hAnsi="Arial" w:cs="Arial"/>
          <w:b/>
          <w:sz w:val="24"/>
        </w:rPr>
        <w:t>Source:</w:t>
      </w:r>
      <w:r w:rsidRPr="003912B7">
        <w:rPr>
          <w:rFonts w:ascii="Arial" w:hAnsi="Arial" w:cs="Arial"/>
          <w:b/>
          <w:sz w:val="24"/>
        </w:rPr>
        <w:tab/>
      </w:r>
      <w:r w:rsidR="00842773" w:rsidRPr="00FB3A91">
        <w:rPr>
          <w:rFonts w:ascii="Arial" w:hAnsi="Arial" w:cs="Arial"/>
          <w:sz w:val="24"/>
        </w:rPr>
        <w:t>Qualcomm Inc.</w:t>
      </w:r>
    </w:p>
    <w:p w14:paraId="267A5455" w14:textId="1601D4A4" w:rsidR="001E105C" w:rsidRPr="00C44962" w:rsidRDefault="001E105C" w:rsidP="00CE5A7E">
      <w:pPr>
        <w:tabs>
          <w:tab w:val="left" w:pos="1985"/>
        </w:tabs>
        <w:spacing w:before="0"/>
        <w:ind w:left="1983" w:hangingChars="823" w:hanging="1983"/>
        <w:jc w:val="both"/>
        <w:rPr>
          <w:rFonts w:ascii="Arial" w:hAnsi="Arial" w:cs="Arial"/>
          <w:b/>
          <w:sz w:val="24"/>
          <w:lang w:val="en-US"/>
        </w:rPr>
      </w:pPr>
      <w:r w:rsidRPr="003912B7">
        <w:rPr>
          <w:rFonts w:ascii="Arial" w:hAnsi="Arial" w:cs="Arial"/>
          <w:b/>
          <w:sz w:val="24"/>
        </w:rPr>
        <w:t>Title:</w:t>
      </w:r>
      <w:r w:rsidRPr="003912B7">
        <w:rPr>
          <w:rFonts w:ascii="Arial" w:hAnsi="Arial" w:cs="Arial"/>
          <w:b/>
          <w:sz w:val="24"/>
        </w:rPr>
        <w:tab/>
      </w:r>
      <w:r w:rsidR="00E41DB4" w:rsidRPr="00FB3A91">
        <w:rPr>
          <w:rFonts w:ascii="Arial" w:hAnsi="Arial" w:cs="Arial"/>
          <w:sz w:val="24"/>
        </w:rPr>
        <w:t xml:space="preserve">On NR V2X </w:t>
      </w:r>
      <w:r w:rsidR="00691432">
        <w:rPr>
          <w:rFonts w:ascii="Arial" w:hAnsi="Arial" w:cs="Arial"/>
          <w:sz w:val="24"/>
        </w:rPr>
        <w:t>M</w:t>
      </w:r>
      <w:r w:rsidR="00691432" w:rsidRPr="00E24B90">
        <w:rPr>
          <w:rFonts w:ascii="Arial" w:eastAsia="PMingLiU" w:hAnsi="Arial" w:cs="Arial" w:hint="eastAsia"/>
          <w:sz w:val="24"/>
          <w:lang w:eastAsia="zh-TW"/>
        </w:rPr>
        <w:t>u</w:t>
      </w:r>
      <w:r w:rsidR="00691432" w:rsidRPr="00E24B90">
        <w:rPr>
          <w:rFonts w:ascii="Arial" w:eastAsia="PMingLiU" w:hAnsi="Arial" w:cs="Arial"/>
          <w:sz w:val="24"/>
          <w:lang w:eastAsia="zh-TW"/>
        </w:rPr>
        <w:t xml:space="preserve">ltiple Link </w:t>
      </w:r>
      <w:proofErr w:type="spellStart"/>
      <w:r w:rsidR="00980BA1">
        <w:rPr>
          <w:rFonts w:ascii="Arial" w:hAnsi="Arial" w:cs="Arial"/>
          <w:sz w:val="24"/>
        </w:rPr>
        <w:t>Demod</w:t>
      </w:r>
      <w:proofErr w:type="spellEnd"/>
      <w:r w:rsidR="00980BA1">
        <w:rPr>
          <w:rFonts w:ascii="Arial" w:hAnsi="Arial" w:cs="Arial"/>
          <w:sz w:val="24"/>
        </w:rPr>
        <w:t xml:space="preserve"> Requirement</w:t>
      </w:r>
    </w:p>
    <w:p w14:paraId="3E02116D" w14:textId="77777777" w:rsidR="001E105C" w:rsidRPr="004C132F" w:rsidRDefault="001E105C" w:rsidP="00D9163E">
      <w:pPr>
        <w:tabs>
          <w:tab w:val="left" w:pos="1985"/>
        </w:tabs>
        <w:spacing w:before="0"/>
        <w:ind w:left="1983" w:hangingChars="823" w:hanging="1983"/>
        <w:jc w:val="both"/>
        <w:rPr>
          <w:rFonts w:ascii="Arial" w:hAnsi="Arial" w:cs="Arial"/>
          <w:b/>
          <w:sz w:val="24"/>
        </w:rPr>
      </w:pPr>
      <w:r w:rsidRPr="00FD33B3">
        <w:rPr>
          <w:rFonts w:ascii="Arial" w:hAnsi="Arial" w:cs="Arial"/>
          <w:b/>
          <w:sz w:val="24"/>
        </w:rPr>
        <w:t>Document for:</w:t>
      </w:r>
      <w:r w:rsidRPr="00FD33B3">
        <w:rPr>
          <w:rFonts w:ascii="Arial" w:hAnsi="Arial" w:cs="Arial"/>
          <w:b/>
          <w:sz w:val="24"/>
        </w:rPr>
        <w:tab/>
      </w:r>
      <w:bookmarkStart w:id="3" w:name="DocumentFor"/>
      <w:bookmarkEnd w:id="3"/>
      <w:r w:rsidR="00842773" w:rsidRPr="00FB3A91">
        <w:rPr>
          <w:rFonts w:ascii="Arial" w:hAnsi="Arial" w:cs="Arial"/>
          <w:sz w:val="24"/>
        </w:rPr>
        <w:t>Discussion</w:t>
      </w:r>
    </w:p>
    <w:p w14:paraId="7063668D" w14:textId="77777777" w:rsidR="004B515E" w:rsidRDefault="004B515E" w:rsidP="009C2D12">
      <w:pPr>
        <w:pStyle w:val="Heading1"/>
        <w:rPr>
          <w:lang w:val="en-US" w:eastAsia="zh-CN"/>
        </w:rPr>
      </w:pPr>
      <w:r w:rsidRPr="00224A01">
        <w:rPr>
          <w:lang w:val="en-US" w:eastAsia="zh-CN"/>
        </w:rPr>
        <w:t>Introduction</w:t>
      </w:r>
    </w:p>
    <w:p w14:paraId="251F529E" w14:textId="69B64C62" w:rsidR="00DB123A" w:rsidRPr="008D41F1" w:rsidRDefault="00DB123A" w:rsidP="00DB123A">
      <w:pPr>
        <w:rPr>
          <w:lang w:val="en-US" w:eastAsia="zh-CN"/>
        </w:rPr>
      </w:pPr>
      <w:r>
        <w:rPr>
          <w:lang w:val="en-US" w:eastAsia="zh-CN"/>
        </w:rPr>
        <w:t>In RAN4#9</w:t>
      </w:r>
      <w:r w:rsidR="003A3054">
        <w:rPr>
          <w:lang w:val="en-US" w:eastAsia="zh-CN"/>
        </w:rPr>
        <w:t>8</w:t>
      </w:r>
      <w:r w:rsidR="004A4227">
        <w:rPr>
          <w:lang w:val="en-US" w:eastAsia="zh-CN"/>
        </w:rPr>
        <w:t>bis-</w:t>
      </w:r>
      <w:r>
        <w:rPr>
          <w:lang w:val="en-US" w:eastAsia="zh-CN"/>
        </w:rPr>
        <w:t xml:space="preserve">e meeting, a WF [1] </w:t>
      </w:r>
      <w:r w:rsidR="002025D3">
        <w:rPr>
          <w:lang w:val="en-US" w:eastAsia="zh-CN"/>
        </w:rPr>
        <w:t>was</w:t>
      </w:r>
      <w:r>
        <w:rPr>
          <w:lang w:val="en-US" w:eastAsia="zh-CN"/>
        </w:rPr>
        <w:t xml:space="preserve"> agreed. In this contribution, we provided views on the open issues listed in [1].</w:t>
      </w:r>
    </w:p>
    <w:p w14:paraId="3DC8A820" w14:textId="77777777" w:rsidR="0093161F" w:rsidRDefault="00E41DB4" w:rsidP="00F00497">
      <w:pPr>
        <w:pStyle w:val="Heading1"/>
        <w:rPr>
          <w:lang w:val="en-US"/>
        </w:rPr>
      </w:pPr>
      <w:r>
        <w:rPr>
          <w:lang w:val="en-US"/>
        </w:rPr>
        <w:t>Discussion</w:t>
      </w:r>
    </w:p>
    <w:p w14:paraId="4AE30C1F" w14:textId="7286D73D" w:rsidR="008C2608" w:rsidRDefault="00A77113" w:rsidP="00C74531">
      <w:pPr>
        <w:pStyle w:val="Heading2"/>
      </w:pPr>
      <w:r>
        <w:t>PS</w:t>
      </w:r>
      <w:r w:rsidR="00D01321">
        <w:t xml:space="preserve">FCH detection </w:t>
      </w:r>
      <w:r>
        <w:t>capability</w:t>
      </w:r>
    </w:p>
    <w:p w14:paraId="39BA1FB4" w14:textId="767001E0" w:rsidR="007366AB" w:rsidRDefault="007366AB" w:rsidP="007366AB">
      <w:pPr>
        <w:rPr>
          <w:rFonts w:eastAsia="PMingLiU"/>
          <w:lang w:eastAsia="zh-TW" w:bidi="hi-IN"/>
        </w:rPr>
      </w:pPr>
      <w:r>
        <w:rPr>
          <w:rFonts w:eastAsia="PMingLiU"/>
          <w:lang w:eastAsia="zh-TW" w:bidi="hi-IN"/>
        </w:rPr>
        <w:t>D</w:t>
      </w:r>
      <w:r>
        <w:rPr>
          <w:rFonts w:eastAsia="PMingLiU" w:hint="eastAsia"/>
          <w:lang w:eastAsia="zh-TW" w:bidi="hi-IN"/>
        </w:rPr>
        <w:t>u</w:t>
      </w:r>
      <w:r>
        <w:rPr>
          <w:rFonts w:eastAsia="PMingLiU"/>
          <w:lang w:eastAsia="zh-TW" w:bidi="hi-IN"/>
        </w:rPr>
        <w:t>ring RAN4#98</w:t>
      </w:r>
      <w:r w:rsidR="00D01321">
        <w:rPr>
          <w:rFonts w:eastAsia="PMingLiU"/>
          <w:lang w:eastAsia="zh-TW" w:bidi="hi-IN"/>
        </w:rPr>
        <w:t>b</w:t>
      </w:r>
      <w:r w:rsidR="00737A97">
        <w:rPr>
          <w:rFonts w:eastAsia="PMingLiU"/>
          <w:lang w:eastAsia="zh-TW" w:bidi="hi-IN"/>
        </w:rPr>
        <w:t>is</w:t>
      </w:r>
      <w:r>
        <w:rPr>
          <w:rFonts w:eastAsia="PMingLiU"/>
          <w:lang w:eastAsia="zh-TW" w:bidi="hi-IN"/>
        </w:rPr>
        <w:t xml:space="preserve">, we proposed the following feedback procedure to facilitate </w:t>
      </w:r>
      <w:r w:rsidR="00737A97">
        <w:rPr>
          <w:rFonts w:eastAsia="PMingLiU"/>
          <w:lang w:eastAsia="zh-TW" w:bidi="hi-IN"/>
        </w:rPr>
        <w:t>test PSFCH detection capability without AT command</w:t>
      </w:r>
      <w:r w:rsidR="002B79AF">
        <w:rPr>
          <w:rFonts w:eastAsia="PMingLiU"/>
          <w:lang w:eastAsia="zh-TW" w:bidi="hi-IN"/>
        </w:rPr>
        <w:t xml:space="preserve">. </w:t>
      </w:r>
      <w:r w:rsidR="00DD2539">
        <w:rPr>
          <w:rFonts w:eastAsia="PMingLiU"/>
          <w:lang w:eastAsia="zh-TW" w:bidi="hi-IN"/>
        </w:rPr>
        <w:t>We replace the test metric from ACK&lt;-&gt;</w:t>
      </w:r>
      <w:proofErr w:type="spellStart"/>
      <w:r w:rsidR="00DD2539">
        <w:rPr>
          <w:rFonts w:eastAsia="PMingLiU"/>
          <w:lang w:eastAsia="zh-TW" w:bidi="hi-IN"/>
        </w:rPr>
        <w:t>DTx</w:t>
      </w:r>
      <w:proofErr w:type="spellEnd"/>
      <w:r w:rsidR="00DD2539">
        <w:rPr>
          <w:rFonts w:eastAsia="PMingLiU"/>
          <w:lang w:eastAsia="zh-TW" w:bidi="hi-IN"/>
        </w:rPr>
        <w:t xml:space="preserve"> by ACK&lt;-&gt; NACK. We</w:t>
      </w:r>
      <w:r w:rsidR="006E2751">
        <w:rPr>
          <w:rFonts w:eastAsia="PMingLiU"/>
          <w:lang w:eastAsia="zh-TW" w:bidi="hi-IN"/>
        </w:rPr>
        <w:t xml:space="preserve"> explain</w:t>
      </w:r>
      <w:r w:rsidR="00DD2539">
        <w:rPr>
          <w:rFonts w:eastAsia="PMingLiU"/>
          <w:lang w:eastAsia="zh-TW" w:bidi="hi-IN"/>
        </w:rPr>
        <w:t xml:space="preserve"> the proposal</w:t>
      </w:r>
      <w:r w:rsidR="006E2751">
        <w:rPr>
          <w:rFonts w:eastAsia="PMingLiU"/>
          <w:lang w:eastAsia="zh-TW" w:bidi="hi-IN"/>
        </w:rPr>
        <w:t xml:space="preserve"> in the following:</w:t>
      </w:r>
    </w:p>
    <w:p w14:paraId="55EF2655" w14:textId="77777777" w:rsidR="002B79AF" w:rsidRPr="002B79AF" w:rsidRDefault="002B79AF" w:rsidP="002B79AF">
      <w:pPr>
        <w:rPr>
          <w:rFonts w:eastAsia="PMingLiU"/>
          <w:lang w:val="en-US" w:eastAsia="zh-TW" w:bidi="hi-IN"/>
        </w:rPr>
      </w:pPr>
      <w:r w:rsidRPr="002B79AF">
        <w:rPr>
          <w:rFonts w:eastAsia="PMingLiU"/>
          <w:lang w:val="en-US" w:eastAsia="zh-TW" w:bidi="hi-IN"/>
        </w:rPr>
        <w:t>1.</w:t>
      </w:r>
      <w:r w:rsidRPr="002B79AF">
        <w:rPr>
          <w:rFonts w:eastAsia="PMingLiU"/>
          <w:lang w:val="en-US" w:eastAsia="zh-TW" w:bidi="hi-IN"/>
        </w:rPr>
        <w:tab/>
        <w:t>In every slot, TE transmits one of the following two options (1) all ACK (2) one NACK and all the rests are ACK</w:t>
      </w:r>
    </w:p>
    <w:p w14:paraId="529E7726" w14:textId="77777777" w:rsidR="002B79AF" w:rsidRPr="002B79AF" w:rsidRDefault="002B79AF" w:rsidP="002B79AF">
      <w:pPr>
        <w:rPr>
          <w:rFonts w:eastAsia="PMingLiU"/>
          <w:lang w:val="en-US" w:eastAsia="zh-TW" w:bidi="hi-IN"/>
        </w:rPr>
      </w:pPr>
      <w:r w:rsidRPr="002B79AF">
        <w:rPr>
          <w:rFonts w:eastAsia="PMingLiU"/>
          <w:lang w:val="en-US" w:eastAsia="zh-TW" w:bidi="hi-IN"/>
        </w:rPr>
        <w:t>2.</w:t>
      </w:r>
      <w:r w:rsidRPr="002B79AF">
        <w:rPr>
          <w:rFonts w:eastAsia="PMingLiU"/>
          <w:lang w:val="en-US" w:eastAsia="zh-TW" w:bidi="hi-IN"/>
        </w:rPr>
        <w:tab/>
        <w:t xml:space="preserve">UE decodes all the PSFCH to decide PSSCH </w:t>
      </w:r>
      <w:proofErr w:type="spellStart"/>
      <w:r w:rsidRPr="002B79AF">
        <w:rPr>
          <w:rFonts w:eastAsia="PMingLiU"/>
          <w:lang w:val="en-US" w:eastAsia="zh-TW" w:bidi="hi-IN"/>
        </w:rPr>
        <w:t>ReTx</w:t>
      </w:r>
      <w:proofErr w:type="spellEnd"/>
      <w:r w:rsidRPr="002B79AF">
        <w:rPr>
          <w:rFonts w:eastAsia="PMingLiU"/>
          <w:lang w:val="en-US" w:eastAsia="zh-TW" w:bidi="hi-IN"/>
        </w:rPr>
        <w:t xml:space="preserve">. For (1), no </w:t>
      </w:r>
      <w:proofErr w:type="spellStart"/>
      <w:r w:rsidRPr="002B79AF">
        <w:rPr>
          <w:rFonts w:eastAsia="PMingLiU"/>
          <w:lang w:val="en-US" w:eastAsia="zh-TW" w:bidi="hi-IN"/>
        </w:rPr>
        <w:t>reTx</w:t>
      </w:r>
      <w:proofErr w:type="spellEnd"/>
      <w:r w:rsidRPr="002B79AF">
        <w:rPr>
          <w:rFonts w:eastAsia="PMingLiU"/>
          <w:lang w:val="en-US" w:eastAsia="zh-TW" w:bidi="hi-IN"/>
        </w:rPr>
        <w:t xml:space="preserve">; for (2), </w:t>
      </w:r>
      <w:proofErr w:type="spellStart"/>
      <w:r w:rsidRPr="002B79AF">
        <w:rPr>
          <w:rFonts w:eastAsia="PMingLiU"/>
          <w:lang w:val="en-US" w:eastAsia="zh-TW" w:bidi="hi-IN"/>
        </w:rPr>
        <w:t>ReTx</w:t>
      </w:r>
      <w:proofErr w:type="spellEnd"/>
      <w:r w:rsidRPr="002B79AF">
        <w:rPr>
          <w:rFonts w:eastAsia="PMingLiU"/>
          <w:lang w:val="en-US" w:eastAsia="zh-TW" w:bidi="hi-IN"/>
        </w:rPr>
        <w:t xml:space="preserve"> </w:t>
      </w:r>
    </w:p>
    <w:p w14:paraId="5791EF49" w14:textId="0C660E16" w:rsidR="00936EDC" w:rsidRDefault="002B79AF" w:rsidP="002B79AF">
      <w:pPr>
        <w:rPr>
          <w:rFonts w:eastAsia="PMingLiU"/>
          <w:lang w:val="en-US" w:eastAsia="zh-TW" w:bidi="hi-IN"/>
        </w:rPr>
      </w:pPr>
      <w:r w:rsidRPr="002B79AF">
        <w:rPr>
          <w:rFonts w:eastAsia="PMingLiU"/>
          <w:lang w:val="en-US" w:eastAsia="zh-TW" w:bidi="hi-IN"/>
        </w:rPr>
        <w:t>3.</w:t>
      </w:r>
      <w:r w:rsidRPr="002B79AF">
        <w:rPr>
          <w:rFonts w:eastAsia="PMingLiU"/>
          <w:lang w:val="en-US" w:eastAsia="zh-TW" w:bidi="hi-IN"/>
        </w:rPr>
        <w:tab/>
        <w:t xml:space="preserve">TE can verify whether UE successfully detect all the PSFCH by </w:t>
      </w:r>
      <w:proofErr w:type="spellStart"/>
      <w:r w:rsidRPr="002B79AF">
        <w:rPr>
          <w:rFonts w:eastAsia="PMingLiU"/>
          <w:lang w:val="en-US" w:eastAsia="zh-TW" w:bidi="hi-IN"/>
        </w:rPr>
        <w:t>reTx</w:t>
      </w:r>
      <w:proofErr w:type="spellEnd"/>
      <w:r w:rsidRPr="002B79AF">
        <w:rPr>
          <w:rFonts w:eastAsia="PMingLiU"/>
          <w:lang w:val="en-US" w:eastAsia="zh-TW" w:bidi="hi-IN"/>
        </w:rPr>
        <w:t xml:space="preserve"> is received or not. If UE </w:t>
      </w:r>
      <w:proofErr w:type="spellStart"/>
      <w:r w:rsidRPr="002B79AF">
        <w:rPr>
          <w:rFonts w:eastAsia="PMingLiU"/>
          <w:lang w:val="en-US" w:eastAsia="zh-TW" w:bidi="hi-IN"/>
        </w:rPr>
        <w:t>reTx</w:t>
      </w:r>
      <w:proofErr w:type="spellEnd"/>
      <w:r w:rsidRPr="002B79AF">
        <w:rPr>
          <w:rFonts w:eastAsia="PMingLiU"/>
          <w:lang w:val="en-US" w:eastAsia="zh-TW" w:bidi="hi-IN"/>
        </w:rPr>
        <w:t xml:space="preserve"> behavior is correct, this slot is a “successful slot”. The requirement can be defined by “successful slot” exceeding 90%/99% or higher.</w:t>
      </w:r>
      <w:r w:rsidR="00936EDC">
        <w:rPr>
          <w:rFonts w:eastAsia="PMingLiU"/>
          <w:lang w:val="en-US" w:eastAsia="zh-TW" w:bidi="hi-IN"/>
        </w:rPr>
        <w:t xml:space="preserve"> </w:t>
      </w:r>
    </w:p>
    <w:p w14:paraId="5D0C6501" w14:textId="590CDAC4" w:rsidR="00667D11" w:rsidRDefault="00607B09" w:rsidP="00607B09">
      <w:r>
        <w:t xml:space="preserve">The purpose of PSFCH capability test is to verify if UE can decode as many PSFCH as it declares. </w:t>
      </w:r>
      <w:proofErr w:type="gramStart"/>
      <w:r>
        <w:t>In order to</w:t>
      </w:r>
      <w:proofErr w:type="gramEnd"/>
      <w:r>
        <w:t xml:space="preserve"> distinguish between cases (1) all ACK and (2) on NACK and all the rest are ACK, UE needs to detect all the PSFCH correctly. One can argue that UE can skip the rest of PSFCH detection when UE detect a NACK. However, if TE randomize the NACK location, UE may not find the first NACK before it </w:t>
      </w:r>
      <w:proofErr w:type="gramStart"/>
      <w:r>
        <w:t>detect</w:t>
      </w:r>
      <w:proofErr w:type="gramEnd"/>
      <w:r>
        <w:t xml:space="preserve"> all the PSFCH. Moreover, for case (1), all ACK </w:t>
      </w:r>
      <w:proofErr w:type="gramStart"/>
      <w:r>
        <w:t>has to</w:t>
      </w:r>
      <w:proofErr w:type="gramEnd"/>
      <w:r>
        <w:t xml:space="preserve"> be detected.</w:t>
      </w:r>
      <w:r w:rsidR="004A06E1">
        <w:t xml:space="preserve"> </w:t>
      </w:r>
    </w:p>
    <w:p w14:paraId="7BD1932E" w14:textId="3A636B1D" w:rsidR="00557C6D" w:rsidRDefault="00984860" w:rsidP="00607B09">
      <w:r w:rsidRPr="00984860">
        <w:t xml:space="preserve">The first </w:t>
      </w:r>
      <w:r w:rsidR="00217DBF">
        <w:t>clarification</w:t>
      </w:r>
      <w:r w:rsidRPr="00984860">
        <w:t xml:space="preserve"> we want to emphasize is that this is a test done *without* external noise. Therefore, UE </w:t>
      </w:r>
      <w:r w:rsidR="00F93AF0">
        <w:t xml:space="preserve">detection/decoding </w:t>
      </w:r>
      <w:r w:rsidRPr="00984860">
        <w:t xml:space="preserve">error is completely different than the performance test done with external noise. </w:t>
      </w:r>
      <w:r w:rsidR="002333BE">
        <w:t xml:space="preserve">In the </w:t>
      </w:r>
      <w:proofErr w:type="spellStart"/>
      <w:r w:rsidR="002333BE">
        <w:t>demod</w:t>
      </w:r>
      <w:proofErr w:type="spellEnd"/>
      <w:r w:rsidR="002333BE">
        <w:t xml:space="preserve"> performance test, UE detection/decoding error is </w:t>
      </w:r>
      <w:r w:rsidR="001774CD">
        <w:t>due to the external noised added by TE. Therefore, we specify the</w:t>
      </w:r>
      <w:r w:rsidR="00851A51">
        <w:t xml:space="preserve"> SNR threshold and </w:t>
      </w:r>
      <w:r w:rsidR="007C30AF">
        <w:t xml:space="preserve">the corresponding BLER or throughput </w:t>
      </w:r>
      <w:proofErr w:type="spellStart"/>
      <w:r w:rsidR="007C30AF">
        <w:t>w.r.t.</w:t>
      </w:r>
      <w:proofErr w:type="spellEnd"/>
      <w:r w:rsidR="007C30AF">
        <w:t xml:space="preserve"> peak throughput. </w:t>
      </w:r>
      <w:r w:rsidR="00A90399">
        <w:t xml:space="preserve">However, in the capability test, UE </w:t>
      </w:r>
      <w:r w:rsidR="005E2948">
        <w:t>detection/decoding error is due to lack of detection/decoding capability</w:t>
      </w:r>
      <w:r w:rsidR="00414204">
        <w:t xml:space="preserve"> in absence of external</w:t>
      </w:r>
      <w:r w:rsidR="001B5EB7">
        <w:t>.</w:t>
      </w:r>
      <w:r w:rsidR="005E2948">
        <w:t xml:space="preserve"> </w:t>
      </w:r>
      <w:r w:rsidR="001B5EB7">
        <w:t>UE</w:t>
      </w:r>
      <w:r w:rsidR="005E2948">
        <w:t xml:space="preserve"> </w:t>
      </w:r>
      <w:r w:rsidR="001B5EB7">
        <w:t xml:space="preserve">may </w:t>
      </w:r>
      <w:r w:rsidR="005E2948">
        <w:t>skip a few decoding/</w:t>
      </w:r>
      <w:proofErr w:type="gramStart"/>
      <w:r w:rsidR="005E2948">
        <w:t>detection</w:t>
      </w:r>
      <w:proofErr w:type="gramEnd"/>
      <w:r w:rsidR="001B5EB7">
        <w:t xml:space="preserve"> and make random guess</w:t>
      </w:r>
      <w:r w:rsidR="00A4318D">
        <w:t xml:space="preserve"> for the skipped PSFCH. </w:t>
      </w:r>
      <w:r w:rsidR="00557C6D">
        <w:t>Based on this clarification, we addressed the concerns raised by companies in RAN4#98bis below:</w:t>
      </w:r>
    </w:p>
    <w:p w14:paraId="1310F97A" w14:textId="0197F845" w:rsidR="00557C6D" w:rsidRDefault="0035127B" w:rsidP="0035127B">
      <w:pPr>
        <w:numPr>
          <w:ilvl w:val="0"/>
          <w:numId w:val="23"/>
        </w:numPr>
      </w:pPr>
      <w:r>
        <w:t>Error rate calculation</w:t>
      </w:r>
    </w:p>
    <w:p w14:paraId="3E1C271D" w14:textId="46738A0A" w:rsidR="005A2B0E" w:rsidRDefault="005A2B0E" w:rsidP="005A2B0E">
      <w:r>
        <w:t>There is an example scenario posted in the email discussion:</w:t>
      </w:r>
    </w:p>
    <w:p w14:paraId="59838CA2" w14:textId="60D16268" w:rsidR="005A2B0E" w:rsidRPr="00E5407E" w:rsidRDefault="00E5407E" w:rsidP="005A2B0E">
      <w:pPr>
        <w:rPr>
          <w:rFonts w:eastAsia="PMingLiU"/>
          <w:bCs/>
          <w:i/>
          <w:iCs/>
          <w:lang w:val="en-US" w:eastAsia="zh-CN"/>
        </w:rPr>
      </w:pPr>
      <w:r w:rsidRPr="00E5407E">
        <w:rPr>
          <w:i/>
          <w:iCs/>
        </w:rPr>
        <w:t>“</w:t>
      </w:r>
      <w:r w:rsidRPr="00E5407E">
        <w:rPr>
          <w:rFonts w:eastAsia="PMingLiU"/>
          <w:bCs/>
          <w:i/>
          <w:iCs/>
          <w:lang w:val="en-US" w:eastAsia="zh-CN"/>
        </w:rPr>
        <w:t xml:space="preserve">If each slot has one PSFCH detection error, the </w:t>
      </w:r>
      <w:proofErr w:type="gramStart"/>
      <w:r w:rsidRPr="00E5407E">
        <w:rPr>
          <w:rFonts w:eastAsia="PMingLiU"/>
          <w:bCs/>
          <w:i/>
          <w:iCs/>
          <w:lang w:val="en-US" w:eastAsia="zh-CN"/>
        </w:rPr>
        <w:t>Prob(</w:t>
      </w:r>
      <w:proofErr w:type="gramEnd"/>
      <w:r w:rsidRPr="00E5407E">
        <w:rPr>
          <w:rFonts w:eastAsia="PMingLiU"/>
          <w:bCs/>
          <w:i/>
          <w:iCs/>
          <w:lang w:val="en-US" w:eastAsia="zh-CN"/>
        </w:rPr>
        <w:t xml:space="preserve">failed slots) = 100%, but the actual Prob(PSFCHs miss detection) = 1/N with N = number of Rx PSFCH for decoding. </w:t>
      </w:r>
      <w:r w:rsidRPr="00E5407E">
        <w:rPr>
          <w:i/>
          <w:iCs/>
        </w:rPr>
        <w:t>”</w:t>
      </w:r>
    </w:p>
    <w:p w14:paraId="4FC04596" w14:textId="77777777" w:rsidR="00F1316E" w:rsidRDefault="00E5407E" w:rsidP="00607B09">
      <w:r>
        <w:t xml:space="preserve">As we explained in the above paragraph, </w:t>
      </w:r>
      <w:r w:rsidR="00105A27">
        <w:t xml:space="preserve">in absence of external noise, </w:t>
      </w:r>
      <w:r w:rsidR="007131F2">
        <w:t xml:space="preserve">the UE has one PSFCH detection error in every slot </w:t>
      </w:r>
      <w:r w:rsidR="00CD1229">
        <w:t xml:space="preserve">because UE has PSFCH detection capability </w:t>
      </w:r>
      <w:r w:rsidR="008952D9">
        <w:t>one less than it declared</w:t>
      </w:r>
      <w:r w:rsidR="00142390">
        <w:t xml:space="preserve">. In this case, instead allowing UE to pass the test with 90% successful rate, the test requirement should </w:t>
      </w:r>
      <w:r w:rsidR="009558B1">
        <w:t>fail this UE, since the UE can’t detect as much PSFCH as it declares.</w:t>
      </w:r>
      <w:r w:rsidR="00992030">
        <w:t xml:space="preserve"> </w:t>
      </w:r>
    </w:p>
    <w:p w14:paraId="56274B12" w14:textId="3C85C58F" w:rsidR="009C0D5A" w:rsidRPr="007E118D" w:rsidRDefault="00494620" w:rsidP="00607B09">
      <w:r>
        <w:t xml:space="preserve">In </w:t>
      </w:r>
      <w:r w:rsidR="008A6447">
        <w:t xml:space="preserve">PSFCH </w:t>
      </w:r>
      <w:r>
        <w:t xml:space="preserve">performance test, requirement </w:t>
      </w:r>
      <w:r w:rsidR="009D361C">
        <w:t xml:space="preserve">is defined by counting the percentage of </w:t>
      </w:r>
      <w:r w:rsidR="008A6447">
        <w:t>detection</w:t>
      </w:r>
      <w:r w:rsidR="005C672D">
        <w:t xml:space="preserve"> error</w:t>
      </w:r>
      <w:r w:rsidR="00A16B8B">
        <w:t xml:space="preserve"> of individual PSFCH reception because the </w:t>
      </w:r>
      <w:r w:rsidR="00422417">
        <w:t xml:space="preserve">error is </w:t>
      </w:r>
      <w:r w:rsidR="000E33CF">
        <w:t xml:space="preserve">randomly distributed due to </w:t>
      </w:r>
      <w:r w:rsidR="00DD34C8">
        <w:t xml:space="preserve">external </w:t>
      </w:r>
      <w:r w:rsidR="000E33CF">
        <w:t>noise. However,</w:t>
      </w:r>
      <w:r w:rsidR="00F1316E">
        <w:t xml:space="preserve"> in PSFCH capability test</w:t>
      </w:r>
      <w:r w:rsidR="00C50CE3">
        <w:t xml:space="preserve"> without external noise,</w:t>
      </w:r>
      <w:r w:rsidR="00414204">
        <w:t xml:space="preserve"> </w:t>
      </w:r>
      <w:r w:rsidR="005A7EAB">
        <w:t xml:space="preserve">UE can only make mistake in PSFCH detection by skipping the detection due to lack of capability, </w:t>
      </w:r>
      <w:r w:rsidR="0003438E">
        <w:t xml:space="preserve">and this error happens per slot basis. </w:t>
      </w:r>
      <w:r w:rsidR="007059EA">
        <w:t>Combining the fact that t</w:t>
      </w:r>
      <w:r w:rsidR="00414204">
        <w:t>he PSFCH detection capability</w:t>
      </w:r>
      <w:r w:rsidR="00397B8B">
        <w:t xml:space="preserve"> is declared as capability per slot, </w:t>
      </w:r>
      <w:r w:rsidR="001A6825">
        <w:t>we should count “slot failure” instead of “</w:t>
      </w:r>
      <w:r w:rsidR="00892149">
        <w:t>individual PSFCH failure</w:t>
      </w:r>
      <w:r w:rsidR="001A6825">
        <w:t>”</w:t>
      </w:r>
      <w:r w:rsidR="00892149">
        <w:t>.</w:t>
      </w:r>
      <w:r w:rsidR="00595348">
        <w:t xml:space="preserve"> If UE declares </w:t>
      </w:r>
      <w:r w:rsidR="00CE2E55">
        <w:t xml:space="preserve">the </w:t>
      </w:r>
      <w:r w:rsidR="00595348">
        <w:t xml:space="preserve">capability of supporting </w:t>
      </w:r>
      <w:r w:rsidR="007E118D">
        <w:rPr>
          <w:i/>
          <w:iCs/>
        </w:rPr>
        <w:t>x</w:t>
      </w:r>
      <w:r w:rsidR="00595348">
        <w:t xml:space="preserve"> </w:t>
      </w:r>
      <w:r w:rsidR="00595348">
        <w:lastRenderedPageBreak/>
        <w:t>PSFCH detection per slot</w:t>
      </w:r>
      <w:r w:rsidR="00CE2E55">
        <w:t xml:space="preserve"> while it can only detect </w:t>
      </w:r>
      <w:r w:rsidR="007E118D">
        <w:rPr>
          <w:i/>
          <w:iCs/>
        </w:rPr>
        <w:t>x</w:t>
      </w:r>
      <w:r w:rsidR="007E118D">
        <w:t>-1</w:t>
      </w:r>
      <w:r w:rsidR="00CE2E55">
        <w:t xml:space="preserve"> PSFCH per slot, it can pass the capability test </w:t>
      </w:r>
      <w:r w:rsidR="007E118D">
        <w:t>if (</w:t>
      </w:r>
      <w:r w:rsidR="007E118D">
        <w:rPr>
          <w:i/>
          <w:iCs/>
        </w:rPr>
        <w:t>x-</w:t>
      </w:r>
      <w:r w:rsidR="007E118D">
        <w:t>1)/</w:t>
      </w:r>
      <w:r w:rsidR="007E118D">
        <w:rPr>
          <w:i/>
          <w:iCs/>
        </w:rPr>
        <w:t>x</w:t>
      </w:r>
      <w:r w:rsidR="007E118D">
        <w:t xml:space="preserve"> </w:t>
      </w:r>
      <w:r w:rsidR="00AB674D">
        <w:t xml:space="preserve">&lt; 1%. However, this UE obviously declares a capability that it </w:t>
      </w:r>
      <w:proofErr w:type="spellStart"/>
      <w:r w:rsidR="00AB674D">
        <w:t>can not</w:t>
      </w:r>
      <w:proofErr w:type="spellEnd"/>
      <w:r w:rsidR="00AB674D">
        <w:t xml:space="preserve"> support. If we count </w:t>
      </w:r>
      <w:r w:rsidR="00BE7851">
        <w:t>“slot failure”, we can capture this incorrect capability declaration.</w:t>
      </w:r>
    </w:p>
    <w:p w14:paraId="5D317DEC" w14:textId="7C2E5C5A" w:rsidR="00984860" w:rsidRDefault="00BE7851" w:rsidP="00607B09">
      <w:r>
        <w:t xml:space="preserve">To sum up, </w:t>
      </w:r>
      <w:r w:rsidR="00520626">
        <w:t xml:space="preserve">counting error in slot basis is a reasonable approach to </w:t>
      </w:r>
      <w:r w:rsidR="00081145">
        <w:t xml:space="preserve">reflect whether PSFCH detection capability requirement is satisfied or not. </w:t>
      </w:r>
      <w:r w:rsidR="005C0B85">
        <w:t xml:space="preserve">We don’t see the issue for replacing the original error rate calculation and requirement by the proposed one. In fact, this mechanism </w:t>
      </w:r>
      <w:r w:rsidR="005E5915">
        <w:t xml:space="preserve">better </w:t>
      </w:r>
      <w:r w:rsidR="002234E8">
        <w:t xml:space="preserve">reflects whether the capability requirement is met by UEs. </w:t>
      </w:r>
    </w:p>
    <w:p w14:paraId="710ADC2B" w14:textId="0A6737E2" w:rsidR="00667D11" w:rsidRDefault="00BB035A" w:rsidP="00BB035A">
      <w:pPr>
        <w:numPr>
          <w:ilvl w:val="0"/>
          <w:numId w:val="23"/>
        </w:numPr>
      </w:pPr>
      <w:r>
        <w:t>Error metrics</w:t>
      </w:r>
    </w:p>
    <w:p w14:paraId="34D783BD" w14:textId="21ABEC11" w:rsidR="00263E75" w:rsidRDefault="00263E75" w:rsidP="00263E75">
      <w:pPr>
        <w:rPr>
          <w:rFonts w:eastAsia="Malgun Gothic"/>
          <w:bCs/>
          <w:lang w:val="en-US" w:eastAsia="ko-KR"/>
        </w:rPr>
      </w:pPr>
      <w:r>
        <w:rPr>
          <w:rFonts w:eastAsia="Malgun Gothic"/>
          <w:bCs/>
          <w:lang w:val="en-US" w:eastAsia="ko-KR"/>
        </w:rPr>
        <w:t xml:space="preserve">Note that in absence of external noise, </w:t>
      </w:r>
      <w:r w:rsidR="0086270B">
        <w:t>UE can only make mistake in PSFCH detection by skipping the detection due to lack of capability</w:t>
      </w:r>
      <w:r>
        <w:rPr>
          <w:rFonts w:eastAsia="Malgun Gothic"/>
          <w:bCs/>
          <w:lang w:val="en-US" w:eastAsia="ko-KR"/>
        </w:rPr>
        <w:t xml:space="preserve">. Consider the metric of </w:t>
      </w:r>
      <w:proofErr w:type="gramStart"/>
      <w:r>
        <w:rPr>
          <w:rFonts w:eastAsia="Malgun Gothic"/>
          <w:bCs/>
          <w:lang w:val="en-US" w:eastAsia="ko-KR"/>
        </w:rPr>
        <w:t>Prob(</w:t>
      </w:r>
      <w:proofErr w:type="gramEnd"/>
      <w:r>
        <w:rPr>
          <w:rFonts w:eastAsia="Malgun Gothic"/>
          <w:bCs/>
          <w:lang w:val="en-US" w:eastAsia="ko-KR"/>
        </w:rPr>
        <w:t xml:space="preserve">DTX-&gt;ACK). In absence of </w:t>
      </w:r>
      <w:r w:rsidR="00996E9C">
        <w:rPr>
          <w:rFonts w:eastAsia="Malgun Gothic"/>
          <w:bCs/>
          <w:lang w:val="en-US" w:eastAsia="ko-KR"/>
        </w:rPr>
        <w:t xml:space="preserve">external </w:t>
      </w:r>
      <w:r>
        <w:rPr>
          <w:rFonts w:eastAsia="Malgun Gothic"/>
          <w:bCs/>
          <w:lang w:val="en-US" w:eastAsia="ko-KR"/>
        </w:rPr>
        <w:t>noise, DTX to ACK mistake</w:t>
      </w:r>
      <w:r w:rsidR="00996E9C">
        <w:rPr>
          <w:rFonts w:eastAsia="Malgun Gothic"/>
          <w:bCs/>
          <w:lang w:val="en-US" w:eastAsia="ko-KR"/>
        </w:rPr>
        <w:t xml:space="preserve"> </w:t>
      </w:r>
      <w:r w:rsidR="00A53F4A">
        <w:rPr>
          <w:rFonts w:eastAsia="Malgun Gothic"/>
          <w:bCs/>
          <w:lang w:val="en-US" w:eastAsia="ko-KR"/>
        </w:rPr>
        <w:t xml:space="preserve">is performed </w:t>
      </w:r>
      <w:r>
        <w:rPr>
          <w:rFonts w:eastAsia="Malgun Gothic"/>
          <w:bCs/>
          <w:lang w:val="en-US" w:eastAsia="ko-KR"/>
        </w:rPr>
        <w:t>is almost impossible</w:t>
      </w:r>
      <w:r w:rsidR="00A53F4A">
        <w:rPr>
          <w:rFonts w:eastAsia="Malgun Gothic"/>
          <w:bCs/>
          <w:lang w:val="en-US" w:eastAsia="ko-KR"/>
        </w:rPr>
        <w:t xml:space="preserve"> when PSFCH detection</w:t>
      </w:r>
      <w:r>
        <w:rPr>
          <w:rFonts w:eastAsia="Malgun Gothic"/>
          <w:bCs/>
          <w:lang w:val="en-US" w:eastAsia="ko-KR"/>
        </w:rPr>
        <w:t xml:space="preserve">: how can UE “detect” ACK while nothing is </w:t>
      </w:r>
      <w:proofErr w:type="gramStart"/>
      <w:r>
        <w:rPr>
          <w:rFonts w:eastAsia="Malgun Gothic"/>
          <w:bCs/>
          <w:lang w:val="en-US" w:eastAsia="ko-KR"/>
        </w:rPr>
        <w:t>transmitted</w:t>
      </w:r>
      <w:proofErr w:type="gramEnd"/>
      <w:r w:rsidR="00DC7CF0">
        <w:rPr>
          <w:rFonts w:eastAsia="Malgun Gothic"/>
          <w:bCs/>
          <w:lang w:val="en-US" w:eastAsia="ko-KR"/>
        </w:rPr>
        <w:t xml:space="preserve"> and no external noise is added</w:t>
      </w:r>
      <w:r>
        <w:rPr>
          <w:rFonts w:eastAsia="Malgun Gothic"/>
          <w:bCs/>
          <w:lang w:val="en-US" w:eastAsia="ko-KR"/>
        </w:rPr>
        <w:t>? The most likely cause of this DTX-&gt; ACK error is that UE does a random guess without detection attempt, since UE doesn’t have the detection capability to perform all the ACK/NACK detections. If DTX-&gt;ACK failure is due random guess without detection attempt, using</w:t>
      </w:r>
      <w:r w:rsidR="008F2E7E">
        <w:rPr>
          <w:rFonts w:eastAsia="Malgun Gothic"/>
          <w:bCs/>
          <w:lang w:val="en-US" w:eastAsia="ko-KR"/>
        </w:rPr>
        <w:t xml:space="preserve"> error</w:t>
      </w:r>
      <w:r>
        <w:rPr>
          <w:rFonts w:eastAsia="Malgun Gothic"/>
          <w:bCs/>
          <w:lang w:val="en-US" w:eastAsia="ko-KR"/>
        </w:rPr>
        <w:t xml:space="preserve"> </w:t>
      </w:r>
      <w:r w:rsidR="008B6708">
        <w:rPr>
          <w:rFonts w:eastAsia="Malgun Gothic"/>
          <w:bCs/>
          <w:lang w:val="en-US" w:eastAsia="ko-KR"/>
        </w:rPr>
        <w:t>metric</w:t>
      </w:r>
      <w:r w:rsidR="008F2E7E">
        <w:rPr>
          <w:rFonts w:eastAsia="Malgun Gothic"/>
          <w:bCs/>
          <w:lang w:val="en-US" w:eastAsia="ko-KR"/>
        </w:rPr>
        <w:t xml:space="preserve">s like </w:t>
      </w:r>
      <w:r>
        <w:rPr>
          <w:rFonts w:eastAsia="Malgun Gothic"/>
          <w:bCs/>
          <w:lang w:val="en-US" w:eastAsia="ko-KR"/>
        </w:rPr>
        <w:t>NACK-&gt;ACK and ACK-&gt;NACK can catch this UE behavior</w:t>
      </w:r>
      <w:r w:rsidR="008B6708">
        <w:rPr>
          <w:rFonts w:eastAsia="Malgun Gothic"/>
          <w:bCs/>
          <w:lang w:val="en-US" w:eastAsia="ko-KR"/>
        </w:rPr>
        <w:t xml:space="preserve"> as well as DTX-&gt;ACK</w:t>
      </w:r>
      <w:r>
        <w:rPr>
          <w:rFonts w:eastAsia="Malgun Gothic"/>
          <w:bCs/>
          <w:lang w:val="en-US" w:eastAsia="ko-KR"/>
        </w:rPr>
        <w:t xml:space="preserve">. In fact, it is unlikely that UE will make a “DTX” guess without decoding. </w:t>
      </w:r>
      <w:proofErr w:type="gramStart"/>
      <w:r>
        <w:rPr>
          <w:rFonts w:eastAsia="Malgun Gothic"/>
          <w:bCs/>
          <w:lang w:val="en-US" w:eastAsia="ko-KR"/>
        </w:rPr>
        <w:t>Hence</w:t>
      </w:r>
      <w:proofErr w:type="gramEnd"/>
      <w:r>
        <w:rPr>
          <w:rFonts w:eastAsia="Malgun Gothic"/>
          <w:bCs/>
          <w:lang w:val="en-US" w:eastAsia="ko-KR"/>
        </w:rPr>
        <w:t xml:space="preserve"> we doubt that ACK miss can catch anything in this test. Nevertheless, even if UE is making random guess among ACK/NACK/DTX for the PSFCHs that it doesn’t attempt to decode, DTX-&gt;ACK, ACK miss, NACK-&gt;ACK and ACK-&gt;NACK are all the same from catching this error perspective.</w:t>
      </w:r>
    </w:p>
    <w:p w14:paraId="5B8BFB33" w14:textId="1BA87E38" w:rsidR="00D10FA7" w:rsidRPr="00D10FA7" w:rsidRDefault="00D10FA7" w:rsidP="00263E75">
      <w:pPr>
        <w:rPr>
          <w:rFonts w:eastAsia="Malgun Gothic"/>
          <w:b/>
          <w:lang w:val="en-US" w:eastAsia="ko-KR"/>
        </w:rPr>
      </w:pPr>
      <w:r w:rsidRPr="00D10FA7">
        <w:rPr>
          <w:rFonts w:eastAsia="Malgun Gothic"/>
          <w:b/>
          <w:lang w:val="en-US" w:eastAsia="ko-KR"/>
        </w:rPr>
        <w:t>Proposal 1: Use the following procedure to test PSFCH capability:</w:t>
      </w:r>
    </w:p>
    <w:p w14:paraId="351A0A39" w14:textId="77777777" w:rsidR="00D10FA7" w:rsidRPr="00D10FA7" w:rsidRDefault="00D10FA7" w:rsidP="00D10FA7">
      <w:pPr>
        <w:rPr>
          <w:rFonts w:eastAsia="PMingLiU"/>
          <w:b/>
          <w:lang w:val="en-US" w:eastAsia="zh-TW" w:bidi="hi-IN"/>
        </w:rPr>
      </w:pPr>
      <w:r w:rsidRPr="00D10FA7">
        <w:rPr>
          <w:rFonts w:eastAsia="PMingLiU"/>
          <w:b/>
          <w:lang w:val="en-US" w:eastAsia="zh-TW" w:bidi="hi-IN"/>
        </w:rPr>
        <w:t>1.</w:t>
      </w:r>
      <w:r w:rsidRPr="00D10FA7">
        <w:rPr>
          <w:rFonts w:eastAsia="PMingLiU"/>
          <w:b/>
          <w:lang w:val="en-US" w:eastAsia="zh-TW" w:bidi="hi-IN"/>
        </w:rPr>
        <w:tab/>
        <w:t>In every slot, TE transmits one of the following two options (1) all ACK (2) one NACK and all the rests are ACK</w:t>
      </w:r>
    </w:p>
    <w:p w14:paraId="43070C51" w14:textId="2D32B0E5" w:rsidR="00D10FA7" w:rsidRPr="00D10FA7" w:rsidRDefault="00D10FA7" w:rsidP="00D10FA7">
      <w:pPr>
        <w:rPr>
          <w:rFonts w:eastAsia="PMingLiU"/>
          <w:b/>
          <w:lang w:val="en-US" w:eastAsia="zh-TW" w:bidi="hi-IN"/>
        </w:rPr>
      </w:pPr>
      <w:r w:rsidRPr="00D10FA7">
        <w:rPr>
          <w:rFonts w:eastAsia="PMingLiU"/>
          <w:b/>
          <w:lang w:val="en-US" w:eastAsia="zh-TW" w:bidi="hi-IN"/>
        </w:rPr>
        <w:t>2.</w:t>
      </w:r>
      <w:r w:rsidRPr="00D10FA7">
        <w:rPr>
          <w:rFonts w:eastAsia="PMingLiU"/>
          <w:b/>
          <w:lang w:val="en-US" w:eastAsia="zh-TW" w:bidi="hi-IN"/>
        </w:rPr>
        <w:tab/>
        <w:t xml:space="preserve">UE decodes all the PSFCH to decide PSSCH </w:t>
      </w:r>
      <w:proofErr w:type="spellStart"/>
      <w:r w:rsidRPr="00D10FA7">
        <w:rPr>
          <w:rFonts w:eastAsia="PMingLiU"/>
          <w:b/>
          <w:lang w:val="en-US" w:eastAsia="zh-TW" w:bidi="hi-IN"/>
        </w:rPr>
        <w:t>ReTx</w:t>
      </w:r>
      <w:proofErr w:type="spellEnd"/>
      <w:r w:rsidRPr="00D10FA7">
        <w:rPr>
          <w:rFonts w:eastAsia="PMingLiU"/>
          <w:b/>
          <w:lang w:val="en-US" w:eastAsia="zh-TW" w:bidi="hi-IN"/>
        </w:rPr>
        <w:t xml:space="preserve">. For (1), no </w:t>
      </w:r>
      <w:proofErr w:type="spellStart"/>
      <w:r w:rsidR="00EF4435">
        <w:rPr>
          <w:rFonts w:eastAsia="PMingLiU"/>
          <w:b/>
          <w:lang w:val="en-US" w:eastAsia="zh-TW" w:bidi="hi-IN"/>
        </w:rPr>
        <w:t>R</w:t>
      </w:r>
      <w:r w:rsidRPr="00D10FA7">
        <w:rPr>
          <w:rFonts w:eastAsia="PMingLiU"/>
          <w:b/>
          <w:lang w:val="en-US" w:eastAsia="zh-TW" w:bidi="hi-IN"/>
        </w:rPr>
        <w:t>eTx</w:t>
      </w:r>
      <w:proofErr w:type="spellEnd"/>
      <w:r w:rsidRPr="00D10FA7">
        <w:rPr>
          <w:rFonts w:eastAsia="PMingLiU"/>
          <w:b/>
          <w:lang w:val="en-US" w:eastAsia="zh-TW" w:bidi="hi-IN"/>
        </w:rPr>
        <w:t xml:space="preserve">; for (2), </w:t>
      </w:r>
      <w:proofErr w:type="spellStart"/>
      <w:r w:rsidRPr="00D10FA7">
        <w:rPr>
          <w:rFonts w:eastAsia="PMingLiU"/>
          <w:b/>
          <w:lang w:val="en-US" w:eastAsia="zh-TW" w:bidi="hi-IN"/>
        </w:rPr>
        <w:t>ReTx</w:t>
      </w:r>
      <w:proofErr w:type="spellEnd"/>
      <w:r w:rsidRPr="00D10FA7">
        <w:rPr>
          <w:rFonts w:eastAsia="PMingLiU"/>
          <w:b/>
          <w:lang w:val="en-US" w:eastAsia="zh-TW" w:bidi="hi-IN"/>
        </w:rPr>
        <w:t xml:space="preserve"> </w:t>
      </w:r>
    </w:p>
    <w:p w14:paraId="29FEF56C" w14:textId="6DD5E4BA" w:rsidR="00D10FA7" w:rsidRPr="00D10FA7" w:rsidRDefault="00D10FA7" w:rsidP="00263E75">
      <w:pPr>
        <w:rPr>
          <w:rFonts w:eastAsia="PMingLiU"/>
          <w:b/>
          <w:lang w:val="en-US" w:eastAsia="zh-TW" w:bidi="hi-IN"/>
        </w:rPr>
      </w:pPr>
      <w:r w:rsidRPr="00D10FA7">
        <w:rPr>
          <w:rFonts w:eastAsia="PMingLiU"/>
          <w:b/>
          <w:lang w:val="en-US" w:eastAsia="zh-TW" w:bidi="hi-IN"/>
        </w:rPr>
        <w:t>3.</w:t>
      </w:r>
      <w:r w:rsidRPr="00D10FA7">
        <w:rPr>
          <w:rFonts w:eastAsia="PMingLiU"/>
          <w:b/>
          <w:lang w:val="en-US" w:eastAsia="zh-TW" w:bidi="hi-IN"/>
        </w:rPr>
        <w:tab/>
        <w:t xml:space="preserve">TE can verify whether UE successfully detect all the PSFCH by </w:t>
      </w:r>
      <w:proofErr w:type="spellStart"/>
      <w:r w:rsidR="00EF4435">
        <w:rPr>
          <w:rFonts w:eastAsia="PMingLiU"/>
          <w:b/>
          <w:lang w:val="en-US" w:eastAsia="zh-TW" w:bidi="hi-IN"/>
        </w:rPr>
        <w:t>R</w:t>
      </w:r>
      <w:r w:rsidRPr="00D10FA7">
        <w:rPr>
          <w:rFonts w:eastAsia="PMingLiU"/>
          <w:b/>
          <w:lang w:val="en-US" w:eastAsia="zh-TW" w:bidi="hi-IN"/>
        </w:rPr>
        <w:t>eTx</w:t>
      </w:r>
      <w:proofErr w:type="spellEnd"/>
      <w:r w:rsidRPr="00D10FA7">
        <w:rPr>
          <w:rFonts w:eastAsia="PMingLiU"/>
          <w:b/>
          <w:lang w:val="en-US" w:eastAsia="zh-TW" w:bidi="hi-IN"/>
        </w:rPr>
        <w:t xml:space="preserve"> is received or not. If UE </w:t>
      </w:r>
      <w:proofErr w:type="spellStart"/>
      <w:r w:rsidR="00EF4435">
        <w:rPr>
          <w:rFonts w:eastAsia="PMingLiU"/>
          <w:b/>
          <w:lang w:val="en-US" w:eastAsia="zh-TW" w:bidi="hi-IN"/>
        </w:rPr>
        <w:t>R</w:t>
      </w:r>
      <w:r w:rsidRPr="00D10FA7">
        <w:rPr>
          <w:rFonts w:eastAsia="PMingLiU"/>
          <w:b/>
          <w:lang w:val="en-US" w:eastAsia="zh-TW" w:bidi="hi-IN"/>
        </w:rPr>
        <w:t>eTx</w:t>
      </w:r>
      <w:proofErr w:type="spellEnd"/>
      <w:r w:rsidRPr="00D10FA7">
        <w:rPr>
          <w:rFonts w:eastAsia="PMingLiU"/>
          <w:b/>
          <w:lang w:val="en-US" w:eastAsia="zh-TW" w:bidi="hi-IN"/>
        </w:rPr>
        <w:t xml:space="preserve"> behavior is correct, this slot is a “successful slot”. The requirement can be defined by “successful slot” exceeding 90%/99% or higher. </w:t>
      </w:r>
    </w:p>
    <w:p w14:paraId="677DA5AA" w14:textId="0471CCB7" w:rsidR="009C0AE7" w:rsidRDefault="009C0AE7" w:rsidP="009C0AE7">
      <w:pPr>
        <w:pStyle w:val="Heading2"/>
      </w:pPr>
      <w:r>
        <w:t>HARQ Combining Test</w:t>
      </w:r>
    </w:p>
    <w:p w14:paraId="1CC72C4C" w14:textId="05014491" w:rsidR="009C0AE7" w:rsidRDefault="00E551AA" w:rsidP="009C0AE7">
      <w:pPr>
        <w:rPr>
          <w:lang w:eastAsia="ja-JP" w:bidi="hi-IN"/>
        </w:rPr>
      </w:pPr>
      <w:r>
        <w:rPr>
          <w:lang w:eastAsia="ja-JP" w:bidi="hi-IN"/>
        </w:rPr>
        <w:t xml:space="preserve">The RV </w:t>
      </w:r>
      <w:r w:rsidR="0005520A">
        <w:rPr>
          <w:lang w:eastAsia="ja-JP" w:bidi="hi-IN"/>
        </w:rPr>
        <w:t xml:space="preserve">configuration and </w:t>
      </w:r>
      <w:r w:rsidR="00F959F8">
        <w:rPr>
          <w:lang w:eastAsia="ja-JP" w:bidi="hi-IN"/>
        </w:rPr>
        <w:t xml:space="preserve">number of </w:t>
      </w:r>
      <w:proofErr w:type="gramStart"/>
      <w:r w:rsidR="00F959F8">
        <w:rPr>
          <w:lang w:eastAsia="ja-JP" w:bidi="hi-IN"/>
        </w:rPr>
        <w:t>retransmission</w:t>
      </w:r>
      <w:proofErr w:type="gramEnd"/>
      <w:r w:rsidR="00F959F8">
        <w:rPr>
          <w:lang w:eastAsia="ja-JP" w:bidi="hi-IN"/>
        </w:rPr>
        <w:t xml:space="preserve"> are missing</w:t>
      </w:r>
      <w:r w:rsidR="003A4A1A">
        <w:rPr>
          <w:lang w:eastAsia="ja-JP" w:bidi="hi-IN"/>
        </w:rPr>
        <w:t xml:space="preserve">. We propose to specify them in the test configuration as RV = {0,2}. </w:t>
      </w:r>
      <w:r w:rsidR="002B7225">
        <w:rPr>
          <w:lang w:eastAsia="ja-JP" w:bidi="hi-IN"/>
        </w:rPr>
        <w:t xml:space="preserve">For reference, NR </w:t>
      </w:r>
      <w:proofErr w:type="spellStart"/>
      <w:r w:rsidR="0067069F">
        <w:rPr>
          <w:lang w:eastAsia="ja-JP" w:bidi="hi-IN"/>
        </w:rPr>
        <w:t>Uu</w:t>
      </w:r>
      <w:proofErr w:type="spellEnd"/>
      <w:r w:rsidR="0067069F">
        <w:rPr>
          <w:lang w:eastAsia="ja-JP" w:bidi="hi-IN"/>
        </w:rPr>
        <w:t xml:space="preserve"> test common configuration is listed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19"/>
        <w:gridCol w:w="907"/>
        <w:gridCol w:w="3295"/>
      </w:tblGrid>
      <w:tr w:rsidR="0067069F" w:rsidRPr="00C25669" w14:paraId="1F449C7E" w14:textId="77777777" w:rsidTr="00A4152C">
        <w:trPr>
          <w:trHeight w:val="58"/>
        </w:trPr>
        <w:tc>
          <w:tcPr>
            <w:tcW w:w="5419" w:type="dxa"/>
            <w:tcBorders>
              <w:right w:val="single" w:sz="4" w:space="0" w:color="auto"/>
            </w:tcBorders>
            <w:shd w:val="clear" w:color="auto" w:fill="auto"/>
            <w:vAlign w:val="center"/>
          </w:tcPr>
          <w:p w14:paraId="2C3202CF" w14:textId="77777777" w:rsidR="0067069F" w:rsidRPr="00C25669" w:rsidRDefault="0067069F" w:rsidP="00A4152C">
            <w:pPr>
              <w:pStyle w:val="TAL"/>
              <w:rPr>
                <w:rFonts w:cs="Arial"/>
              </w:rPr>
            </w:pPr>
            <w:r w:rsidRPr="00C25669">
              <w:t>Redundancy version coding sequence</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5A277A0" w14:textId="77777777" w:rsidR="0067069F" w:rsidRPr="00C25669" w:rsidRDefault="0067069F" w:rsidP="00A4152C">
            <w:pPr>
              <w:pStyle w:val="TAC"/>
            </w:pPr>
          </w:p>
        </w:tc>
        <w:tc>
          <w:tcPr>
            <w:tcW w:w="3295" w:type="dxa"/>
            <w:tcBorders>
              <w:top w:val="single" w:sz="4" w:space="0" w:color="auto"/>
              <w:left w:val="single" w:sz="4" w:space="0" w:color="auto"/>
              <w:bottom w:val="single" w:sz="4" w:space="0" w:color="auto"/>
              <w:right w:val="single" w:sz="4" w:space="0" w:color="auto"/>
            </w:tcBorders>
            <w:shd w:val="clear" w:color="auto" w:fill="auto"/>
            <w:vAlign w:val="center"/>
          </w:tcPr>
          <w:p w14:paraId="14D3DFFD" w14:textId="77777777" w:rsidR="0067069F" w:rsidRPr="00C25669" w:rsidRDefault="0067069F" w:rsidP="00A4152C">
            <w:pPr>
              <w:pStyle w:val="TAC"/>
            </w:pPr>
            <w:r w:rsidRPr="00C25669">
              <w:t>{0,2,3,1}</w:t>
            </w:r>
          </w:p>
        </w:tc>
      </w:tr>
    </w:tbl>
    <w:p w14:paraId="21ED8B3E" w14:textId="79FCB15F" w:rsidR="003A4A1A" w:rsidRDefault="003A4A1A" w:rsidP="009C0AE7">
      <w:pPr>
        <w:rPr>
          <w:b/>
          <w:bCs/>
          <w:lang w:eastAsia="ja-JP" w:bidi="hi-IN"/>
        </w:rPr>
      </w:pPr>
      <w:r w:rsidRPr="003A4A1A">
        <w:rPr>
          <w:b/>
          <w:bCs/>
          <w:lang w:eastAsia="ja-JP" w:bidi="hi-IN"/>
        </w:rPr>
        <w:t>Proposal</w:t>
      </w:r>
      <w:r w:rsidR="00D10FA7">
        <w:rPr>
          <w:b/>
          <w:bCs/>
          <w:lang w:eastAsia="ja-JP" w:bidi="hi-IN"/>
        </w:rPr>
        <w:t xml:space="preserve"> 2</w:t>
      </w:r>
      <w:r w:rsidRPr="003A4A1A">
        <w:rPr>
          <w:b/>
          <w:bCs/>
          <w:lang w:eastAsia="ja-JP" w:bidi="hi-IN"/>
        </w:rPr>
        <w:t>: Specify RV = {0,2} in HARQ combining test.</w:t>
      </w:r>
    </w:p>
    <w:p w14:paraId="6E2D885D" w14:textId="506067E7" w:rsidR="00866628" w:rsidRDefault="00866628" w:rsidP="009C0AE7">
      <w:pPr>
        <w:rPr>
          <w:lang w:eastAsia="ja-JP" w:bidi="hi-IN"/>
        </w:rPr>
      </w:pPr>
      <w:r>
        <w:rPr>
          <w:lang w:eastAsia="ja-JP" w:bidi="hi-IN"/>
        </w:rPr>
        <w:t xml:space="preserve">As shown in </w:t>
      </w:r>
      <w:r w:rsidR="003825B7">
        <w:rPr>
          <w:lang w:eastAsia="ja-JP" w:bidi="hi-IN"/>
        </w:rPr>
        <w:t xml:space="preserve">the previous contribution on MCS discussion, there is </w:t>
      </w:r>
      <w:r w:rsidR="00540B15">
        <w:rPr>
          <w:lang w:eastAsia="ja-JP" w:bidi="hi-IN"/>
        </w:rPr>
        <w:t xml:space="preserve">&gt;10dB separation between first transmission pass and second transmission pass. </w:t>
      </w:r>
      <w:proofErr w:type="gramStart"/>
      <w:r w:rsidR="00DC2F01">
        <w:rPr>
          <w:lang w:eastAsia="ja-JP" w:bidi="hi-IN"/>
        </w:rPr>
        <w:t>As long as</w:t>
      </w:r>
      <w:proofErr w:type="gramEnd"/>
      <w:r w:rsidR="00DC2F01">
        <w:rPr>
          <w:lang w:eastAsia="ja-JP" w:bidi="hi-IN"/>
        </w:rPr>
        <w:t xml:space="preserve"> UE doesn’t pass in the first transmission, HARQ buffer is needed</w:t>
      </w:r>
      <w:r w:rsidR="00987736">
        <w:rPr>
          <w:lang w:eastAsia="ja-JP" w:bidi="hi-IN"/>
        </w:rPr>
        <w:t xml:space="preserve"> to combine the </w:t>
      </w:r>
      <w:proofErr w:type="spellStart"/>
      <w:r w:rsidR="00987736">
        <w:rPr>
          <w:lang w:eastAsia="ja-JP" w:bidi="hi-IN"/>
        </w:rPr>
        <w:t>reTx</w:t>
      </w:r>
      <w:proofErr w:type="spellEnd"/>
      <w:r w:rsidR="00987736">
        <w:rPr>
          <w:lang w:eastAsia="ja-JP" w:bidi="hi-IN"/>
        </w:rPr>
        <w:t xml:space="preserve">. The purpose of this test is </w:t>
      </w:r>
      <w:r w:rsidR="009555FD">
        <w:rPr>
          <w:lang w:eastAsia="ja-JP" w:bidi="hi-IN"/>
        </w:rPr>
        <w:t xml:space="preserve">to verify the HARQ buffer capability instead of HARQ combining performance. Therefore, larger margin can be added to </w:t>
      </w:r>
      <w:r w:rsidR="009B7B9A">
        <w:rPr>
          <w:lang w:eastAsia="ja-JP" w:bidi="hi-IN"/>
        </w:rPr>
        <w:t xml:space="preserve">the </w:t>
      </w:r>
      <w:r w:rsidR="00573A77">
        <w:rPr>
          <w:lang w:eastAsia="ja-JP" w:bidi="hi-IN"/>
        </w:rPr>
        <w:t>imp</w:t>
      </w:r>
      <w:r w:rsidR="00801A1E">
        <w:rPr>
          <w:lang w:eastAsia="ja-JP" w:bidi="hi-IN"/>
        </w:rPr>
        <w:t>airment</w:t>
      </w:r>
      <w:r w:rsidR="00573A77">
        <w:rPr>
          <w:lang w:eastAsia="ja-JP" w:bidi="hi-IN"/>
        </w:rPr>
        <w:t xml:space="preserve"> results to ensure that UE </w:t>
      </w:r>
      <w:r w:rsidR="003E2DC0">
        <w:rPr>
          <w:lang w:eastAsia="ja-JP" w:bidi="hi-IN"/>
        </w:rPr>
        <w:t>with HARQ buffer support capability as it declares can pass the test</w:t>
      </w:r>
      <w:r w:rsidR="007F1F77">
        <w:rPr>
          <w:lang w:eastAsia="ja-JP" w:bidi="hi-IN"/>
        </w:rPr>
        <w:t xml:space="preserve">, </w:t>
      </w:r>
      <w:proofErr w:type="gramStart"/>
      <w:r w:rsidR="007F1F77">
        <w:rPr>
          <w:lang w:eastAsia="ja-JP" w:bidi="hi-IN"/>
        </w:rPr>
        <w:t>as long as</w:t>
      </w:r>
      <w:proofErr w:type="gramEnd"/>
      <w:r w:rsidR="007F1F77">
        <w:rPr>
          <w:lang w:eastAsia="ja-JP" w:bidi="hi-IN"/>
        </w:rPr>
        <w:t xml:space="preserve"> it is sufficiently </w:t>
      </w:r>
      <w:r w:rsidR="003776C9">
        <w:rPr>
          <w:lang w:eastAsia="ja-JP" w:bidi="hi-IN"/>
        </w:rPr>
        <w:t>far from first Tx pass SNR.</w:t>
      </w:r>
    </w:p>
    <w:p w14:paraId="1D7EFC76" w14:textId="0DBF4E82" w:rsidR="0049238A" w:rsidRPr="00702E6D" w:rsidRDefault="0049238A" w:rsidP="009C0AE7">
      <w:pPr>
        <w:rPr>
          <w:b/>
          <w:bCs/>
          <w:lang w:eastAsia="ja-JP" w:bidi="hi-IN"/>
        </w:rPr>
      </w:pPr>
      <w:r w:rsidRPr="00702E6D">
        <w:rPr>
          <w:b/>
          <w:bCs/>
          <w:lang w:eastAsia="ja-JP" w:bidi="hi-IN"/>
        </w:rPr>
        <w:t xml:space="preserve">Observation 1: Large separation </w:t>
      </w:r>
      <w:r w:rsidR="00702E6D" w:rsidRPr="00702E6D">
        <w:rPr>
          <w:b/>
          <w:bCs/>
          <w:lang w:eastAsia="ja-JP" w:bidi="hi-IN"/>
        </w:rPr>
        <w:t>(&gt;10dB) is observed between first and second transmission for selected MCS.</w:t>
      </w:r>
      <w:r w:rsidR="00702E6D">
        <w:rPr>
          <w:b/>
          <w:bCs/>
          <w:lang w:eastAsia="ja-JP" w:bidi="hi-IN"/>
        </w:rPr>
        <w:t xml:space="preserve"> </w:t>
      </w:r>
      <w:r w:rsidR="007B6E31">
        <w:rPr>
          <w:b/>
          <w:bCs/>
          <w:lang w:eastAsia="ja-JP" w:bidi="hi-IN"/>
        </w:rPr>
        <w:t xml:space="preserve">UE still </w:t>
      </w:r>
      <w:proofErr w:type="gramStart"/>
      <w:r w:rsidR="007B6E31">
        <w:rPr>
          <w:b/>
          <w:bCs/>
          <w:lang w:eastAsia="ja-JP" w:bidi="hi-IN"/>
        </w:rPr>
        <w:t>has to</w:t>
      </w:r>
      <w:proofErr w:type="gramEnd"/>
      <w:r w:rsidR="007B6E31">
        <w:rPr>
          <w:b/>
          <w:bCs/>
          <w:lang w:eastAsia="ja-JP" w:bidi="hi-IN"/>
        </w:rPr>
        <w:t xml:space="preserve"> use the HARQ buffer for combining when SNR is slightly larger than the 5% requirement.</w:t>
      </w:r>
    </w:p>
    <w:p w14:paraId="5EE8DB5A" w14:textId="4CB82B42" w:rsidR="003776C9" w:rsidRPr="0049238A" w:rsidRDefault="003776C9" w:rsidP="009C0AE7">
      <w:pPr>
        <w:rPr>
          <w:b/>
          <w:bCs/>
          <w:lang w:eastAsia="ja-JP" w:bidi="hi-IN"/>
        </w:rPr>
      </w:pPr>
      <w:r w:rsidRPr="0049238A">
        <w:rPr>
          <w:b/>
          <w:bCs/>
          <w:lang w:eastAsia="ja-JP" w:bidi="hi-IN"/>
        </w:rPr>
        <w:t xml:space="preserve">Proposal 3: </w:t>
      </w:r>
      <w:r w:rsidR="00801A1E" w:rsidRPr="0049238A">
        <w:rPr>
          <w:b/>
          <w:bCs/>
          <w:lang w:eastAsia="ja-JP" w:bidi="hi-IN"/>
        </w:rPr>
        <w:t>Larger margin can be added to impairment result</w:t>
      </w:r>
      <w:r w:rsidR="0049238A" w:rsidRPr="0049238A">
        <w:rPr>
          <w:b/>
          <w:bCs/>
          <w:lang w:eastAsia="ja-JP" w:bidi="hi-IN"/>
        </w:rPr>
        <w:t>s if large deviation is observed in HARQ buffer combining test.</w:t>
      </w:r>
    </w:p>
    <w:p w14:paraId="60A276FF" w14:textId="77777777" w:rsidR="00CD2B04" w:rsidRDefault="00CD2B04" w:rsidP="009C2D12">
      <w:pPr>
        <w:pStyle w:val="Heading1"/>
      </w:pPr>
      <w:r w:rsidRPr="009C2D12">
        <w:t>Conclusions</w:t>
      </w:r>
    </w:p>
    <w:p w14:paraId="1A122123" w14:textId="77777777" w:rsidR="00D10FA7" w:rsidRPr="00D10FA7" w:rsidRDefault="00D10FA7" w:rsidP="00D10FA7">
      <w:pPr>
        <w:rPr>
          <w:rFonts w:eastAsia="Malgun Gothic"/>
          <w:b/>
          <w:lang w:val="en-US" w:eastAsia="ko-KR"/>
        </w:rPr>
      </w:pPr>
      <w:r w:rsidRPr="00D10FA7">
        <w:rPr>
          <w:rFonts w:eastAsia="Malgun Gothic"/>
          <w:b/>
          <w:lang w:val="en-US" w:eastAsia="ko-KR"/>
        </w:rPr>
        <w:t>Proposal 1: Use the following procedure to test PSFCH capability:</w:t>
      </w:r>
    </w:p>
    <w:p w14:paraId="448DED2B" w14:textId="77777777" w:rsidR="00D10FA7" w:rsidRPr="00D10FA7" w:rsidRDefault="00D10FA7" w:rsidP="00D10FA7">
      <w:pPr>
        <w:rPr>
          <w:rFonts w:eastAsia="PMingLiU"/>
          <w:b/>
          <w:lang w:val="en-US" w:eastAsia="zh-TW" w:bidi="hi-IN"/>
        </w:rPr>
      </w:pPr>
      <w:r w:rsidRPr="00D10FA7">
        <w:rPr>
          <w:rFonts w:eastAsia="PMingLiU"/>
          <w:b/>
          <w:lang w:val="en-US" w:eastAsia="zh-TW" w:bidi="hi-IN"/>
        </w:rPr>
        <w:t>1.</w:t>
      </w:r>
      <w:r w:rsidRPr="00D10FA7">
        <w:rPr>
          <w:rFonts w:eastAsia="PMingLiU"/>
          <w:b/>
          <w:lang w:val="en-US" w:eastAsia="zh-TW" w:bidi="hi-IN"/>
        </w:rPr>
        <w:tab/>
        <w:t>In every slot, TE transmits one of the following two options (1) all ACK (2) one NACK and all the rests are ACK</w:t>
      </w:r>
    </w:p>
    <w:p w14:paraId="13D05FF8" w14:textId="77777777" w:rsidR="00D10FA7" w:rsidRPr="00D10FA7" w:rsidRDefault="00D10FA7" w:rsidP="00D10FA7">
      <w:pPr>
        <w:rPr>
          <w:rFonts w:eastAsia="PMingLiU"/>
          <w:b/>
          <w:lang w:val="en-US" w:eastAsia="zh-TW" w:bidi="hi-IN"/>
        </w:rPr>
      </w:pPr>
      <w:r w:rsidRPr="00D10FA7">
        <w:rPr>
          <w:rFonts w:eastAsia="PMingLiU"/>
          <w:b/>
          <w:lang w:val="en-US" w:eastAsia="zh-TW" w:bidi="hi-IN"/>
        </w:rPr>
        <w:t>2.</w:t>
      </w:r>
      <w:r w:rsidRPr="00D10FA7">
        <w:rPr>
          <w:rFonts w:eastAsia="PMingLiU"/>
          <w:b/>
          <w:lang w:val="en-US" w:eastAsia="zh-TW" w:bidi="hi-IN"/>
        </w:rPr>
        <w:tab/>
        <w:t xml:space="preserve">UE decodes all the PSFCH to decide PSSCH </w:t>
      </w:r>
      <w:proofErr w:type="spellStart"/>
      <w:r w:rsidRPr="00D10FA7">
        <w:rPr>
          <w:rFonts w:eastAsia="PMingLiU"/>
          <w:b/>
          <w:lang w:val="en-US" w:eastAsia="zh-TW" w:bidi="hi-IN"/>
        </w:rPr>
        <w:t>ReTx</w:t>
      </w:r>
      <w:proofErr w:type="spellEnd"/>
      <w:r w:rsidRPr="00D10FA7">
        <w:rPr>
          <w:rFonts w:eastAsia="PMingLiU"/>
          <w:b/>
          <w:lang w:val="en-US" w:eastAsia="zh-TW" w:bidi="hi-IN"/>
        </w:rPr>
        <w:t xml:space="preserve">. For (1), no </w:t>
      </w:r>
      <w:proofErr w:type="spellStart"/>
      <w:r w:rsidRPr="00D10FA7">
        <w:rPr>
          <w:rFonts w:eastAsia="PMingLiU"/>
          <w:b/>
          <w:lang w:val="en-US" w:eastAsia="zh-TW" w:bidi="hi-IN"/>
        </w:rPr>
        <w:t>reTx</w:t>
      </w:r>
      <w:proofErr w:type="spellEnd"/>
      <w:r w:rsidRPr="00D10FA7">
        <w:rPr>
          <w:rFonts w:eastAsia="PMingLiU"/>
          <w:b/>
          <w:lang w:val="en-US" w:eastAsia="zh-TW" w:bidi="hi-IN"/>
        </w:rPr>
        <w:t xml:space="preserve">; for (2), </w:t>
      </w:r>
      <w:proofErr w:type="spellStart"/>
      <w:r w:rsidRPr="00D10FA7">
        <w:rPr>
          <w:rFonts w:eastAsia="PMingLiU"/>
          <w:b/>
          <w:lang w:val="en-US" w:eastAsia="zh-TW" w:bidi="hi-IN"/>
        </w:rPr>
        <w:t>ReTx</w:t>
      </w:r>
      <w:proofErr w:type="spellEnd"/>
      <w:r w:rsidRPr="00D10FA7">
        <w:rPr>
          <w:rFonts w:eastAsia="PMingLiU"/>
          <w:b/>
          <w:lang w:val="en-US" w:eastAsia="zh-TW" w:bidi="hi-IN"/>
        </w:rPr>
        <w:t xml:space="preserve"> </w:t>
      </w:r>
    </w:p>
    <w:p w14:paraId="3BFE5C4D" w14:textId="0CCA91BB" w:rsidR="00D10FA7" w:rsidRDefault="00D10FA7" w:rsidP="00D10FA7">
      <w:pPr>
        <w:rPr>
          <w:rFonts w:eastAsia="PMingLiU"/>
          <w:b/>
          <w:lang w:val="en-US" w:eastAsia="zh-TW" w:bidi="hi-IN"/>
        </w:rPr>
      </w:pPr>
      <w:r w:rsidRPr="00D10FA7">
        <w:rPr>
          <w:rFonts w:eastAsia="PMingLiU"/>
          <w:b/>
          <w:lang w:val="en-US" w:eastAsia="zh-TW" w:bidi="hi-IN"/>
        </w:rPr>
        <w:t>3.</w:t>
      </w:r>
      <w:r w:rsidRPr="00D10FA7">
        <w:rPr>
          <w:rFonts w:eastAsia="PMingLiU"/>
          <w:b/>
          <w:lang w:val="en-US" w:eastAsia="zh-TW" w:bidi="hi-IN"/>
        </w:rPr>
        <w:tab/>
        <w:t xml:space="preserve">TE can verify whether UE successfully detect all the PSFCH by </w:t>
      </w:r>
      <w:proofErr w:type="spellStart"/>
      <w:r w:rsidRPr="00D10FA7">
        <w:rPr>
          <w:rFonts w:eastAsia="PMingLiU"/>
          <w:b/>
          <w:lang w:val="en-US" w:eastAsia="zh-TW" w:bidi="hi-IN"/>
        </w:rPr>
        <w:t>reTx</w:t>
      </w:r>
      <w:proofErr w:type="spellEnd"/>
      <w:r w:rsidRPr="00D10FA7">
        <w:rPr>
          <w:rFonts w:eastAsia="PMingLiU"/>
          <w:b/>
          <w:lang w:val="en-US" w:eastAsia="zh-TW" w:bidi="hi-IN"/>
        </w:rPr>
        <w:t xml:space="preserve"> is received or not. If UE </w:t>
      </w:r>
      <w:proofErr w:type="spellStart"/>
      <w:r w:rsidRPr="00D10FA7">
        <w:rPr>
          <w:rFonts w:eastAsia="PMingLiU"/>
          <w:b/>
          <w:lang w:val="en-US" w:eastAsia="zh-TW" w:bidi="hi-IN"/>
        </w:rPr>
        <w:t>reTx</w:t>
      </w:r>
      <w:proofErr w:type="spellEnd"/>
      <w:r w:rsidRPr="00D10FA7">
        <w:rPr>
          <w:rFonts w:eastAsia="PMingLiU"/>
          <w:b/>
          <w:lang w:val="en-US" w:eastAsia="zh-TW" w:bidi="hi-IN"/>
        </w:rPr>
        <w:t xml:space="preserve"> behavior is correct, this slot is a “successful slot”. The requirement can be defined by “successful slot” exceeding 90%/99% or higher. </w:t>
      </w:r>
    </w:p>
    <w:p w14:paraId="5245776B" w14:textId="2563B28A" w:rsidR="00D10FA7" w:rsidRDefault="00D10FA7" w:rsidP="00D10FA7">
      <w:pPr>
        <w:rPr>
          <w:b/>
          <w:bCs/>
          <w:lang w:eastAsia="ja-JP" w:bidi="hi-IN"/>
        </w:rPr>
      </w:pPr>
      <w:r w:rsidRPr="003A4A1A">
        <w:rPr>
          <w:b/>
          <w:bCs/>
          <w:lang w:eastAsia="ja-JP" w:bidi="hi-IN"/>
        </w:rPr>
        <w:t>Proposal</w:t>
      </w:r>
      <w:r>
        <w:rPr>
          <w:b/>
          <w:bCs/>
          <w:lang w:eastAsia="ja-JP" w:bidi="hi-IN"/>
        </w:rPr>
        <w:t xml:space="preserve"> 2</w:t>
      </w:r>
      <w:r w:rsidRPr="003A4A1A">
        <w:rPr>
          <w:b/>
          <w:bCs/>
          <w:lang w:eastAsia="ja-JP" w:bidi="hi-IN"/>
        </w:rPr>
        <w:t>: Specify RV = {0,2} in HARQ combining test.</w:t>
      </w:r>
    </w:p>
    <w:p w14:paraId="336E76E4" w14:textId="77777777" w:rsidR="007B6E31" w:rsidRPr="00702E6D" w:rsidRDefault="007B6E31" w:rsidP="007B6E31">
      <w:pPr>
        <w:rPr>
          <w:b/>
          <w:bCs/>
          <w:lang w:eastAsia="ja-JP" w:bidi="hi-IN"/>
        </w:rPr>
      </w:pPr>
      <w:r w:rsidRPr="00702E6D">
        <w:rPr>
          <w:b/>
          <w:bCs/>
          <w:lang w:eastAsia="ja-JP" w:bidi="hi-IN"/>
        </w:rPr>
        <w:lastRenderedPageBreak/>
        <w:t>Observation 1: Large separation (&gt;10dB) is observed between first and second transmission for selected MCS.</w:t>
      </w:r>
      <w:r>
        <w:rPr>
          <w:b/>
          <w:bCs/>
          <w:lang w:eastAsia="ja-JP" w:bidi="hi-IN"/>
        </w:rPr>
        <w:t xml:space="preserve"> UE still </w:t>
      </w:r>
      <w:proofErr w:type="gramStart"/>
      <w:r>
        <w:rPr>
          <w:b/>
          <w:bCs/>
          <w:lang w:eastAsia="ja-JP" w:bidi="hi-IN"/>
        </w:rPr>
        <w:t>has to</w:t>
      </w:r>
      <w:proofErr w:type="gramEnd"/>
      <w:r>
        <w:rPr>
          <w:b/>
          <w:bCs/>
          <w:lang w:eastAsia="ja-JP" w:bidi="hi-IN"/>
        </w:rPr>
        <w:t xml:space="preserve"> use the HARQ buffer for combining when SNR is slightly larger than the 5% requirement.</w:t>
      </w:r>
    </w:p>
    <w:p w14:paraId="2FD3CD17" w14:textId="77777777" w:rsidR="007B6E31" w:rsidRPr="0049238A" w:rsidRDefault="007B6E31" w:rsidP="007B6E31">
      <w:pPr>
        <w:rPr>
          <w:b/>
          <w:bCs/>
          <w:lang w:eastAsia="ja-JP" w:bidi="hi-IN"/>
        </w:rPr>
      </w:pPr>
      <w:r w:rsidRPr="0049238A">
        <w:rPr>
          <w:b/>
          <w:bCs/>
          <w:lang w:eastAsia="ja-JP" w:bidi="hi-IN"/>
        </w:rPr>
        <w:t>Proposal 3: Larger margin can be added to impairment results if large deviation is observed in HARQ buffer combining test.</w:t>
      </w:r>
    </w:p>
    <w:p w14:paraId="7CC52D79" w14:textId="77777777" w:rsidR="007B6E31" w:rsidRPr="00D10FA7" w:rsidRDefault="007B6E31" w:rsidP="00D10FA7">
      <w:pPr>
        <w:rPr>
          <w:b/>
          <w:bCs/>
          <w:lang w:eastAsia="ja-JP" w:bidi="hi-IN"/>
        </w:rPr>
      </w:pPr>
    </w:p>
    <w:p w14:paraId="7C419823" w14:textId="4A6A4940" w:rsidR="00CD2B04" w:rsidRPr="00EC03EF" w:rsidRDefault="00CD2B04" w:rsidP="00015376">
      <w:pPr>
        <w:pStyle w:val="Heading1"/>
        <w:numPr>
          <w:ilvl w:val="0"/>
          <w:numId w:val="0"/>
        </w:numPr>
        <w:ind w:left="567" w:hanging="567"/>
        <w:rPr>
          <w:lang w:val="en-US"/>
        </w:rPr>
      </w:pPr>
      <w:r w:rsidRPr="00EC03EF">
        <w:t>References</w:t>
      </w:r>
    </w:p>
    <w:p w14:paraId="5C44665A" w14:textId="2E39E5CA" w:rsidR="00600BCA" w:rsidRDefault="00600BCA" w:rsidP="00600BCA">
      <w:pPr>
        <w:widowControl w:val="0"/>
        <w:overflowPunct/>
        <w:autoSpaceDE/>
        <w:adjustRightInd/>
        <w:jc w:val="both"/>
        <w:textAlignment w:val="auto"/>
      </w:pPr>
      <w:r>
        <w:t xml:space="preserve">[1] </w:t>
      </w:r>
      <w:r w:rsidR="00AF2070" w:rsidRPr="00AF2070">
        <w:t>R4-2</w:t>
      </w:r>
      <w:r w:rsidR="00FE7922">
        <w:t>10</w:t>
      </w:r>
      <w:r w:rsidR="00E20835">
        <w:t>6034</w:t>
      </w:r>
    </w:p>
    <w:p w14:paraId="783268E7" w14:textId="01B6C8DD" w:rsidR="006A73DA" w:rsidRPr="006416DD" w:rsidRDefault="006A73DA" w:rsidP="00600BCA">
      <w:pPr>
        <w:widowControl w:val="0"/>
        <w:overflowPunct/>
        <w:autoSpaceDE/>
        <w:adjustRightInd/>
        <w:jc w:val="both"/>
        <w:textAlignment w:val="auto"/>
        <w:rPr>
          <w:rFonts w:eastAsia="MS Mincho"/>
          <w:lang w:bidi="hi-IN"/>
        </w:rPr>
      </w:pPr>
    </w:p>
    <w:sectPr w:rsidR="006A73DA" w:rsidRPr="006416DD" w:rsidSect="002F319B">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2E23AF" w14:textId="77777777" w:rsidR="00E24B90" w:rsidRDefault="00E24B90">
      <w:r>
        <w:separator/>
      </w:r>
    </w:p>
  </w:endnote>
  <w:endnote w:type="continuationSeparator" w:id="0">
    <w:p w14:paraId="4375BC0E" w14:textId="77777777" w:rsidR="00E24B90" w:rsidRDefault="00E24B90">
      <w:r>
        <w:continuationSeparator/>
      </w:r>
    </w:p>
  </w:endnote>
  <w:endnote w:type="continuationNotice" w:id="1">
    <w:p w14:paraId="507048A1" w14:textId="77777777" w:rsidR="00E24B90" w:rsidRDefault="00E24B9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9FCBA9" w14:textId="77777777" w:rsidR="00D4228C" w:rsidRDefault="00D4228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555021D" w14:textId="77777777" w:rsidR="00D4228C" w:rsidRDefault="00D4228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01FBEE" w14:textId="77777777" w:rsidR="00D4228C" w:rsidRPr="00DB1239" w:rsidRDefault="00D4228C"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4C4A1E" w14:textId="77777777" w:rsidR="00D4228C" w:rsidRDefault="00D422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871F21" w14:textId="77777777" w:rsidR="00E24B90" w:rsidRDefault="00E24B90">
      <w:r>
        <w:separator/>
      </w:r>
    </w:p>
  </w:footnote>
  <w:footnote w:type="continuationSeparator" w:id="0">
    <w:p w14:paraId="6DC003B4" w14:textId="77777777" w:rsidR="00E24B90" w:rsidRDefault="00E24B90">
      <w:r>
        <w:continuationSeparator/>
      </w:r>
    </w:p>
  </w:footnote>
  <w:footnote w:type="continuationNotice" w:id="1">
    <w:p w14:paraId="133961BA" w14:textId="77777777" w:rsidR="00E24B90" w:rsidRDefault="00E24B90">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50583A" w14:textId="77777777" w:rsidR="00D4228C" w:rsidRDefault="00D4228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2FFA75" w14:textId="77777777" w:rsidR="00D4228C" w:rsidRDefault="00D422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F747A2" w14:textId="77777777" w:rsidR="00D4228C" w:rsidRDefault="00D422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CA735D"/>
    <w:multiLevelType w:val="hybridMultilevel"/>
    <w:tmpl w:val="1BAE46E6"/>
    <w:lvl w:ilvl="0" w:tplc="591C000A">
      <w:start w:val="1"/>
      <w:numFmt w:val="bullet"/>
      <w:lvlText w:val="–"/>
      <w:lvlJc w:val="left"/>
      <w:pPr>
        <w:tabs>
          <w:tab w:val="num" w:pos="720"/>
        </w:tabs>
        <w:ind w:left="720" w:hanging="360"/>
      </w:pPr>
      <w:rPr>
        <w:rFonts w:ascii="Arial" w:hAnsi="Arial" w:hint="default"/>
      </w:rPr>
    </w:lvl>
    <w:lvl w:ilvl="1" w:tplc="F39E9332">
      <w:start w:val="1"/>
      <w:numFmt w:val="bullet"/>
      <w:lvlText w:val="–"/>
      <w:lvlJc w:val="left"/>
      <w:pPr>
        <w:tabs>
          <w:tab w:val="num" w:pos="1440"/>
        </w:tabs>
        <w:ind w:left="1440" w:hanging="360"/>
      </w:pPr>
      <w:rPr>
        <w:rFonts w:ascii="Arial" w:hAnsi="Arial" w:hint="default"/>
      </w:rPr>
    </w:lvl>
    <w:lvl w:ilvl="2" w:tplc="56A095FE" w:tentative="1">
      <w:start w:val="1"/>
      <w:numFmt w:val="bullet"/>
      <w:lvlText w:val="–"/>
      <w:lvlJc w:val="left"/>
      <w:pPr>
        <w:tabs>
          <w:tab w:val="num" w:pos="2160"/>
        </w:tabs>
        <w:ind w:left="2160" w:hanging="360"/>
      </w:pPr>
      <w:rPr>
        <w:rFonts w:ascii="Arial" w:hAnsi="Arial" w:hint="default"/>
      </w:rPr>
    </w:lvl>
    <w:lvl w:ilvl="3" w:tplc="CF627EE2" w:tentative="1">
      <w:start w:val="1"/>
      <w:numFmt w:val="bullet"/>
      <w:lvlText w:val="–"/>
      <w:lvlJc w:val="left"/>
      <w:pPr>
        <w:tabs>
          <w:tab w:val="num" w:pos="2880"/>
        </w:tabs>
        <w:ind w:left="2880" w:hanging="360"/>
      </w:pPr>
      <w:rPr>
        <w:rFonts w:ascii="Arial" w:hAnsi="Arial" w:hint="default"/>
      </w:rPr>
    </w:lvl>
    <w:lvl w:ilvl="4" w:tplc="0B32CD92" w:tentative="1">
      <w:start w:val="1"/>
      <w:numFmt w:val="bullet"/>
      <w:lvlText w:val="–"/>
      <w:lvlJc w:val="left"/>
      <w:pPr>
        <w:tabs>
          <w:tab w:val="num" w:pos="3600"/>
        </w:tabs>
        <w:ind w:left="3600" w:hanging="360"/>
      </w:pPr>
      <w:rPr>
        <w:rFonts w:ascii="Arial" w:hAnsi="Arial" w:hint="default"/>
      </w:rPr>
    </w:lvl>
    <w:lvl w:ilvl="5" w:tplc="0764DA80" w:tentative="1">
      <w:start w:val="1"/>
      <w:numFmt w:val="bullet"/>
      <w:lvlText w:val="–"/>
      <w:lvlJc w:val="left"/>
      <w:pPr>
        <w:tabs>
          <w:tab w:val="num" w:pos="4320"/>
        </w:tabs>
        <w:ind w:left="4320" w:hanging="360"/>
      </w:pPr>
      <w:rPr>
        <w:rFonts w:ascii="Arial" w:hAnsi="Arial" w:hint="default"/>
      </w:rPr>
    </w:lvl>
    <w:lvl w:ilvl="6" w:tplc="FF6A2AF4" w:tentative="1">
      <w:start w:val="1"/>
      <w:numFmt w:val="bullet"/>
      <w:lvlText w:val="–"/>
      <w:lvlJc w:val="left"/>
      <w:pPr>
        <w:tabs>
          <w:tab w:val="num" w:pos="5040"/>
        </w:tabs>
        <w:ind w:left="5040" w:hanging="360"/>
      </w:pPr>
      <w:rPr>
        <w:rFonts w:ascii="Arial" w:hAnsi="Arial" w:hint="default"/>
      </w:rPr>
    </w:lvl>
    <w:lvl w:ilvl="7" w:tplc="4E30DD6C" w:tentative="1">
      <w:start w:val="1"/>
      <w:numFmt w:val="bullet"/>
      <w:lvlText w:val="–"/>
      <w:lvlJc w:val="left"/>
      <w:pPr>
        <w:tabs>
          <w:tab w:val="num" w:pos="5760"/>
        </w:tabs>
        <w:ind w:left="5760" w:hanging="360"/>
      </w:pPr>
      <w:rPr>
        <w:rFonts w:ascii="Arial" w:hAnsi="Arial" w:hint="default"/>
      </w:rPr>
    </w:lvl>
    <w:lvl w:ilvl="8" w:tplc="10029FD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C63D30"/>
    <w:multiLevelType w:val="hybridMultilevel"/>
    <w:tmpl w:val="C7686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C23F81"/>
    <w:multiLevelType w:val="hybridMultilevel"/>
    <w:tmpl w:val="E1261A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487423"/>
    <w:multiLevelType w:val="hybridMultilevel"/>
    <w:tmpl w:val="1124F8C2"/>
    <w:lvl w:ilvl="0" w:tplc="CA8CE8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FF1CFE"/>
    <w:multiLevelType w:val="hybridMultilevel"/>
    <w:tmpl w:val="E9E0C5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62B0313"/>
    <w:multiLevelType w:val="hybridMultilevel"/>
    <w:tmpl w:val="E1261A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A9B4976"/>
    <w:multiLevelType w:val="multilevel"/>
    <w:tmpl w:val="5F3E62BC"/>
    <w:lvl w:ilvl="0">
      <w:start w:val="1"/>
      <w:numFmt w:val="decimal"/>
      <w:pStyle w:val="Heading1"/>
      <w:lvlText w:val="%1."/>
      <w:lvlJc w:val="left"/>
      <w:pPr>
        <w:ind w:left="502" w:hanging="360"/>
      </w:pPr>
      <w:rPr>
        <w:rFonts w:hint="default"/>
      </w:rPr>
    </w:lvl>
    <w:lvl w:ilvl="1">
      <w:start w:val="1"/>
      <w:numFmt w:val="decimal"/>
      <w:pStyle w:val="Heading2"/>
      <w:isLgl/>
      <w:lvlText w:val="%1.%2"/>
      <w:lvlJc w:val="left"/>
      <w:pPr>
        <w:ind w:left="6533" w:hanging="720"/>
      </w:pPr>
      <w:rPr>
        <w:rFonts w:hint="default"/>
        <w:lang w:val="en-GB"/>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34E75DA"/>
    <w:multiLevelType w:val="hybridMultilevel"/>
    <w:tmpl w:val="E19A4B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601088E"/>
    <w:multiLevelType w:val="hybridMultilevel"/>
    <w:tmpl w:val="CFB634BE"/>
    <w:lvl w:ilvl="0" w:tplc="591C000A">
      <w:start w:val="1"/>
      <w:numFmt w:val="bullet"/>
      <w:lvlText w:val="–"/>
      <w:lvlJc w:val="left"/>
      <w:pPr>
        <w:tabs>
          <w:tab w:val="num" w:pos="720"/>
        </w:tabs>
        <w:ind w:left="720" w:hanging="360"/>
      </w:pPr>
      <w:rPr>
        <w:rFonts w:ascii="Arial" w:hAnsi="Arial" w:hint="default"/>
      </w:rPr>
    </w:lvl>
    <w:lvl w:ilvl="1" w:tplc="04090001">
      <w:start w:val="1"/>
      <w:numFmt w:val="bullet"/>
      <w:lvlText w:val=""/>
      <w:lvlJc w:val="left"/>
      <w:pPr>
        <w:tabs>
          <w:tab w:val="num" w:pos="1440"/>
        </w:tabs>
        <w:ind w:left="1440" w:hanging="360"/>
      </w:pPr>
      <w:rPr>
        <w:rFonts w:ascii="Symbol" w:hAnsi="Symbol" w:hint="default"/>
      </w:rPr>
    </w:lvl>
    <w:lvl w:ilvl="2" w:tplc="56A095FE" w:tentative="1">
      <w:start w:val="1"/>
      <w:numFmt w:val="bullet"/>
      <w:lvlText w:val="–"/>
      <w:lvlJc w:val="left"/>
      <w:pPr>
        <w:tabs>
          <w:tab w:val="num" w:pos="2160"/>
        </w:tabs>
        <w:ind w:left="2160" w:hanging="360"/>
      </w:pPr>
      <w:rPr>
        <w:rFonts w:ascii="Arial" w:hAnsi="Arial" w:hint="default"/>
      </w:rPr>
    </w:lvl>
    <w:lvl w:ilvl="3" w:tplc="CF627EE2" w:tentative="1">
      <w:start w:val="1"/>
      <w:numFmt w:val="bullet"/>
      <w:lvlText w:val="–"/>
      <w:lvlJc w:val="left"/>
      <w:pPr>
        <w:tabs>
          <w:tab w:val="num" w:pos="2880"/>
        </w:tabs>
        <w:ind w:left="2880" w:hanging="360"/>
      </w:pPr>
      <w:rPr>
        <w:rFonts w:ascii="Arial" w:hAnsi="Arial" w:hint="default"/>
      </w:rPr>
    </w:lvl>
    <w:lvl w:ilvl="4" w:tplc="0B32CD92" w:tentative="1">
      <w:start w:val="1"/>
      <w:numFmt w:val="bullet"/>
      <w:lvlText w:val="–"/>
      <w:lvlJc w:val="left"/>
      <w:pPr>
        <w:tabs>
          <w:tab w:val="num" w:pos="3600"/>
        </w:tabs>
        <w:ind w:left="3600" w:hanging="360"/>
      </w:pPr>
      <w:rPr>
        <w:rFonts w:ascii="Arial" w:hAnsi="Arial" w:hint="default"/>
      </w:rPr>
    </w:lvl>
    <w:lvl w:ilvl="5" w:tplc="0764DA80" w:tentative="1">
      <w:start w:val="1"/>
      <w:numFmt w:val="bullet"/>
      <w:lvlText w:val="–"/>
      <w:lvlJc w:val="left"/>
      <w:pPr>
        <w:tabs>
          <w:tab w:val="num" w:pos="4320"/>
        </w:tabs>
        <w:ind w:left="4320" w:hanging="360"/>
      </w:pPr>
      <w:rPr>
        <w:rFonts w:ascii="Arial" w:hAnsi="Arial" w:hint="default"/>
      </w:rPr>
    </w:lvl>
    <w:lvl w:ilvl="6" w:tplc="FF6A2AF4" w:tentative="1">
      <w:start w:val="1"/>
      <w:numFmt w:val="bullet"/>
      <w:lvlText w:val="–"/>
      <w:lvlJc w:val="left"/>
      <w:pPr>
        <w:tabs>
          <w:tab w:val="num" w:pos="5040"/>
        </w:tabs>
        <w:ind w:left="5040" w:hanging="360"/>
      </w:pPr>
      <w:rPr>
        <w:rFonts w:ascii="Arial" w:hAnsi="Arial" w:hint="default"/>
      </w:rPr>
    </w:lvl>
    <w:lvl w:ilvl="7" w:tplc="4E30DD6C" w:tentative="1">
      <w:start w:val="1"/>
      <w:numFmt w:val="bullet"/>
      <w:lvlText w:val="–"/>
      <w:lvlJc w:val="left"/>
      <w:pPr>
        <w:tabs>
          <w:tab w:val="num" w:pos="5760"/>
        </w:tabs>
        <w:ind w:left="5760" w:hanging="360"/>
      </w:pPr>
      <w:rPr>
        <w:rFonts w:ascii="Arial" w:hAnsi="Arial" w:hint="default"/>
      </w:rPr>
    </w:lvl>
    <w:lvl w:ilvl="8" w:tplc="10029FD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6645F96"/>
    <w:multiLevelType w:val="hybridMultilevel"/>
    <w:tmpl w:val="10167204"/>
    <w:lvl w:ilvl="0" w:tplc="CA8CE8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7F6AFB"/>
    <w:multiLevelType w:val="multilevel"/>
    <w:tmpl w:val="3676A840"/>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6" w15:restartNumberingAfterBreak="0">
    <w:nsid w:val="475A04AF"/>
    <w:multiLevelType w:val="hybridMultilevel"/>
    <w:tmpl w:val="E19A4B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595D3C"/>
    <w:multiLevelType w:val="hybridMultilevel"/>
    <w:tmpl w:val="8D50C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B85DC5"/>
    <w:multiLevelType w:val="hybridMultilevel"/>
    <w:tmpl w:val="E19A4B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9625BE"/>
    <w:multiLevelType w:val="hybridMultilevel"/>
    <w:tmpl w:val="DE865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703851CF"/>
    <w:multiLevelType w:val="hybridMultilevel"/>
    <w:tmpl w:val="10167204"/>
    <w:lvl w:ilvl="0" w:tplc="CA8CE8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7BE13EA"/>
    <w:multiLevelType w:val="hybridMultilevel"/>
    <w:tmpl w:val="24AC41E2"/>
    <w:lvl w:ilvl="0" w:tplc="CA8CE8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6224A8"/>
    <w:multiLevelType w:val="hybridMultilevel"/>
    <w:tmpl w:val="5832CC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0"/>
  </w:num>
  <w:num w:numId="2">
    <w:abstractNumId w:val="9"/>
  </w:num>
  <w:num w:numId="3">
    <w:abstractNumId w:val="11"/>
  </w:num>
  <w:num w:numId="4">
    <w:abstractNumId w:val="1"/>
  </w:num>
  <w:num w:numId="5">
    <w:abstractNumId w:val="7"/>
  </w:num>
  <w:num w:numId="6">
    <w:abstractNumId w:val="15"/>
  </w:num>
  <w:num w:numId="7">
    <w:abstractNumId w:val="19"/>
  </w:num>
  <w:num w:numId="8">
    <w:abstractNumId w:val="18"/>
  </w:num>
  <w:num w:numId="9">
    <w:abstractNumId w:val="19"/>
  </w:num>
  <w:num w:numId="10">
    <w:abstractNumId w:val="12"/>
  </w:num>
  <w:num w:numId="11">
    <w:abstractNumId w:val="16"/>
  </w:num>
  <w:num w:numId="12">
    <w:abstractNumId w:val="4"/>
  </w:num>
  <w:num w:numId="13">
    <w:abstractNumId w:val="8"/>
  </w:num>
  <w:num w:numId="14">
    <w:abstractNumId w:val="6"/>
  </w:num>
  <w:num w:numId="15">
    <w:abstractNumId w:val="22"/>
  </w:num>
  <w:num w:numId="16">
    <w:abstractNumId w:val="3"/>
  </w:num>
  <w:num w:numId="17">
    <w:abstractNumId w:val="21"/>
  </w:num>
  <w:num w:numId="18">
    <w:abstractNumId w:val="5"/>
  </w:num>
  <w:num w:numId="19">
    <w:abstractNumId w:val="20"/>
  </w:num>
  <w:num w:numId="20">
    <w:abstractNumId w:val="14"/>
  </w:num>
  <w:num w:numId="21">
    <w:abstractNumId w:val="2"/>
  </w:num>
  <w:num w:numId="22">
    <w:abstractNumId w:val="13"/>
  </w:num>
  <w:num w:numId="23">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AzM7S0MDczsbSwNLNQ0lEKTi0uzszPAymwrAUAC/gL0CwAAAA="/>
  </w:docVars>
  <w:rsids>
    <w:rsidRoot w:val="008810FA"/>
    <w:rsid w:val="000000A2"/>
    <w:rsid w:val="000004CA"/>
    <w:rsid w:val="00000515"/>
    <w:rsid w:val="00000ECA"/>
    <w:rsid w:val="00000F2A"/>
    <w:rsid w:val="0000131A"/>
    <w:rsid w:val="00001FC3"/>
    <w:rsid w:val="00002375"/>
    <w:rsid w:val="00002459"/>
    <w:rsid w:val="00003131"/>
    <w:rsid w:val="000031AB"/>
    <w:rsid w:val="00003772"/>
    <w:rsid w:val="000037FB"/>
    <w:rsid w:val="0000385B"/>
    <w:rsid w:val="00004885"/>
    <w:rsid w:val="00004CD0"/>
    <w:rsid w:val="00004D8C"/>
    <w:rsid w:val="00004DCB"/>
    <w:rsid w:val="000051F0"/>
    <w:rsid w:val="00005327"/>
    <w:rsid w:val="0000553B"/>
    <w:rsid w:val="00006780"/>
    <w:rsid w:val="00006C7A"/>
    <w:rsid w:val="00007113"/>
    <w:rsid w:val="000072BD"/>
    <w:rsid w:val="000074A3"/>
    <w:rsid w:val="0000792C"/>
    <w:rsid w:val="00007CEF"/>
    <w:rsid w:val="000101EF"/>
    <w:rsid w:val="00010739"/>
    <w:rsid w:val="0001078E"/>
    <w:rsid w:val="00010E97"/>
    <w:rsid w:val="00010FD1"/>
    <w:rsid w:val="0001137B"/>
    <w:rsid w:val="00011519"/>
    <w:rsid w:val="00011595"/>
    <w:rsid w:val="00011703"/>
    <w:rsid w:val="000118B4"/>
    <w:rsid w:val="00011924"/>
    <w:rsid w:val="000121EC"/>
    <w:rsid w:val="000124D1"/>
    <w:rsid w:val="00012D90"/>
    <w:rsid w:val="00012DCC"/>
    <w:rsid w:val="00012E80"/>
    <w:rsid w:val="0001321B"/>
    <w:rsid w:val="00013488"/>
    <w:rsid w:val="000137FF"/>
    <w:rsid w:val="00013A7B"/>
    <w:rsid w:val="00013B23"/>
    <w:rsid w:val="00013B63"/>
    <w:rsid w:val="00014035"/>
    <w:rsid w:val="000141F0"/>
    <w:rsid w:val="000145FF"/>
    <w:rsid w:val="00015204"/>
    <w:rsid w:val="00015376"/>
    <w:rsid w:val="00015BCB"/>
    <w:rsid w:val="00015FB7"/>
    <w:rsid w:val="00016013"/>
    <w:rsid w:val="000162B2"/>
    <w:rsid w:val="000168C5"/>
    <w:rsid w:val="00016DCE"/>
    <w:rsid w:val="00016DDC"/>
    <w:rsid w:val="0001729B"/>
    <w:rsid w:val="00017309"/>
    <w:rsid w:val="00017BE2"/>
    <w:rsid w:val="00020331"/>
    <w:rsid w:val="0002033F"/>
    <w:rsid w:val="00020483"/>
    <w:rsid w:val="000205C1"/>
    <w:rsid w:val="000208B8"/>
    <w:rsid w:val="00020D61"/>
    <w:rsid w:val="00020E8F"/>
    <w:rsid w:val="0002124A"/>
    <w:rsid w:val="0002130A"/>
    <w:rsid w:val="00021592"/>
    <w:rsid w:val="0002165C"/>
    <w:rsid w:val="00021B70"/>
    <w:rsid w:val="00021C67"/>
    <w:rsid w:val="00021DEC"/>
    <w:rsid w:val="00021E89"/>
    <w:rsid w:val="000222F7"/>
    <w:rsid w:val="000228C4"/>
    <w:rsid w:val="00022BCE"/>
    <w:rsid w:val="00023175"/>
    <w:rsid w:val="0002387B"/>
    <w:rsid w:val="00023985"/>
    <w:rsid w:val="00023C29"/>
    <w:rsid w:val="00023DD2"/>
    <w:rsid w:val="0002400D"/>
    <w:rsid w:val="00024196"/>
    <w:rsid w:val="00024A87"/>
    <w:rsid w:val="00024E37"/>
    <w:rsid w:val="00024E57"/>
    <w:rsid w:val="0002506A"/>
    <w:rsid w:val="00025281"/>
    <w:rsid w:val="000254B6"/>
    <w:rsid w:val="000255A1"/>
    <w:rsid w:val="00025825"/>
    <w:rsid w:val="000258DD"/>
    <w:rsid w:val="0002591B"/>
    <w:rsid w:val="00025AFC"/>
    <w:rsid w:val="00025C5F"/>
    <w:rsid w:val="00025E29"/>
    <w:rsid w:val="000266AE"/>
    <w:rsid w:val="00026905"/>
    <w:rsid w:val="00026977"/>
    <w:rsid w:val="000269C8"/>
    <w:rsid w:val="00026AF7"/>
    <w:rsid w:val="00026EF9"/>
    <w:rsid w:val="00027333"/>
    <w:rsid w:val="0002790C"/>
    <w:rsid w:val="00027E41"/>
    <w:rsid w:val="000300FE"/>
    <w:rsid w:val="00030766"/>
    <w:rsid w:val="00030ED5"/>
    <w:rsid w:val="00030F74"/>
    <w:rsid w:val="00030FC4"/>
    <w:rsid w:val="00031242"/>
    <w:rsid w:val="00031E02"/>
    <w:rsid w:val="00031EDD"/>
    <w:rsid w:val="000321DC"/>
    <w:rsid w:val="00032905"/>
    <w:rsid w:val="00032A64"/>
    <w:rsid w:val="000334D2"/>
    <w:rsid w:val="00033834"/>
    <w:rsid w:val="00033A55"/>
    <w:rsid w:val="00033AE8"/>
    <w:rsid w:val="00033E5C"/>
    <w:rsid w:val="00033FE2"/>
    <w:rsid w:val="0003438E"/>
    <w:rsid w:val="0003441E"/>
    <w:rsid w:val="00034698"/>
    <w:rsid w:val="00034787"/>
    <w:rsid w:val="000349B7"/>
    <w:rsid w:val="00034C16"/>
    <w:rsid w:val="00034DC2"/>
    <w:rsid w:val="000350B6"/>
    <w:rsid w:val="000353A7"/>
    <w:rsid w:val="0003540B"/>
    <w:rsid w:val="000356D3"/>
    <w:rsid w:val="00035CAB"/>
    <w:rsid w:val="0003667C"/>
    <w:rsid w:val="000368D6"/>
    <w:rsid w:val="00036A16"/>
    <w:rsid w:val="00036C45"/>
    <w:rsid w:val="00036FA7"/>
    <w:rsid w:val="000377E3"/>
    <w:rsid w:val="00037910"/>
    <w:rsid w:val="00037A21"/>
    <w:rsid w:val="00037D3E"/>
    <w:rsid w:val="00040279"/>
    <w:rsid w:val="000404F2"/>
    <w:rsid w:val="00040F7A"/>
    <w:rsid w:val="000412B7"/>
    <w:rsid w:val="000413B8"/>
    <w:rsid w:val="000415EC"/>
    <w:rsid w:val="0004182E"/>
    <w:rsid w:val="000418C8"/>
    <w:rsid w:val="00041AEE"/>
    <w:rsid w:val="00042397"/>
    <w:rsid w:val="00042527"/>
    <w:rsid w:val="000426B1"/>
    <w:rsid w:val="000429CD"/>
    <w:rsid w:val="00042BFC"/>
    <w:rsid w:val="000430CF"/>
    <w:rsid w:val="000433B7"/>
    <w:rsid w:val="00043607"/>
    <w:rsid w:val="00043703"/>
    <w:rsid w:val="00043CFE"/>
    <w:rsid w:val="0004403C"/>
    <w:rsid w:val="000440CA"/>
    <w:rsid w:val="000441EC"/>
    <w:rsid w:val="00044225"/>
    <w:rsid w:val="00044359"/>
    <w:rsid w:val="000444AD"/>
    <w:rsid w:val="00044576"/>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BB"/>
    <w:rsid w:val="00047885"/>
    <w:rsid w:val="00047A82"/>
    <w:rsid w:val="00047D3D"/>
    <w:rsid w:val="0005055B"/>
    <w:rsid w:val="000505B9"/>
    <w:rsid w:val="000505E0"/>
    <w:rsid w:val="000508D9"/>
    <w:rsid w:val="00050ACC"/>
    <w:rsid w:val="00050D96"/>
    <w:rsid w:val="00051135"/>
    <w:rsid w:val="00051586"/>
    <w:rsid w:val="000516F0"/>
    <w:rsid w:val="0005171D"/>
    <w:rsid w:val="00051C70"/>
    <w:rsid w:val="00051DB3"/>
    <w:rsid w:val="0005201C"/>
    <w:rsid w:val="000528EA"/>
    <w:rsid w:val="0005291A"/>
    <w:rsid w:val="00052AE3"/>
    <w:rsid w:val="00052C5E"/>
    <w:rsid w:val="000531A8"/>
    <w:rsid w:val="0005330B"/>
    <w:rsid w:val="0005382E"/>
    <w:rsid w:val="00053849"/>
    <w:rsid w:val="00053A47"/>
    <w:rsid w:val="0005456B"/>
    <w:rsid w:val="0005456E"/>
    <w:rsid w:val="00054614"/>
    <w:rsid w:val="0005468A"/>
    <w:rsid w:val="00054A5B"/>
    <w:rsid w:val="00054ACE"/>
    <w:rsid w:val="00054AD7"/>
    <w:rsid w:val="00054AD9"/>
    <w:rsid w:val="00054DAB"/>
    <w:rsid w:val="00054F9C"/>
    <w:rsid w:val="0005504C"/>
    <w:rsid w:val="0005520A"/>
    <w:rsid w:val="00055871"/>
    <w:rsid w:val="00055873"/>
    <w:rsid w:val="00055B8E"/>
    <w:rsid w:val="0005602E"/>
    <w:rsid w:val="00056052"/>
    <w:rsid w:val="00056057"/>
    <w:rsid w:val="00056318"/>
    <w:rsid w:val="00056CD6"/>
    <w:rsid w:val="000572A7"/>
    <w:rsid w:val="00057460"/>
    <w:rsid w:val="000574E1"/>
    <w:rsid w:val="00057511"/>
    <w:rsid w:val="00057AD4"/>
    <w:rsid w:val="00057DF9"/>
    <w:rsid w:val="00057F2C"/>
    <w:rsid w:val="00057F68"/>
    <w:rsid w:val="00057F6C"/>
    <w:rsid w:val="00057FE7"/>
    <w:rsid w:val="000601E9"/>
    <w:rsid w:val="00060586"/>
    <w:rsid w:val="00060A9B"/>
    <w:rsid w:val="00060FDB"/>
    <w:rsid w:val="000612C5"/>
    <w:rsid w:val="00061C96"/>
    <w:rsid w:val="00061E34"/>
    <w:rsid w:val="000621A9"/>
    <w:rsid w:val="0006263A"/>
    <w:rsid w:val="00063485"/>
    <w:rsid w:val="00063CA3"/>
    <w:rsid w:val="00063F57"/>
    <w:rsid w:val="0006436D"/>
    <w:rsid w:val="0006480B"/>
    <w:rsid w:val="00064A18"/>
    <w:rsid w:val="00064A2B"/>
    <w:rsid w:val="0006539B"/>
    <w:rsid w:val="0006549C"/>
    <w:rsid w:val="00065636"/>
    <w:rsid w:val="00065B1C"/>
    <w:rsid w:val="00065D64"/>
    <w:rsid w:val="000667D1"/>
    <w:rsid w:val="00066942"/>
    <w:rsid w:val="00066E05"/>
    <w:rsid w:val="00067087"/>
    <w:rsid w:val="000671F8"/>
    <w:rsid w:val="0006739D"/>
    <w:rsid w:val="00067436"/>
    <w:rsid w:val="000674DD"/>
    <w:rsid w:val="0006777C"/>
    <w:rsid w:val="00067FE2"/>
    <w:rsid w:val="00070237"/>
    <w:rsid w:val="00070378"/>
    <w:rsid w:val="0007118F"/>
    <w:rsid w:val="000711FC"/>
    <w:rsid w:val="000715FE"/>
    <w:rsid w:val="000716FB"/>
    <w:rsid w:val="00071E9B"/>
    <w:rsid w:val="00071F99"/>
    <w:rsid w:val="00072E75"/>
    <w:rsid w:val="00072EFA"/>
    <w:rsid w:val="00073219"/>
    <w:rsid w:val="00073785"/>
    <w:rsid w:val="00074375"/>
    <w:rsid w:val="000743A0"/>
    <w:rsid w:val="000748A2"/>
    <w:rsid w:val="00074A66"/>
    <w:rsid w:val="00074B8E"/>
    <w:rsid w:val="00074BF5"/>
    <w:rsid w:val="00074E65"/>
    <w:rsid w:val="000752CD"/>
    <w:rsid w:val="00075680"/>
    <w:rsid w:val="0007590A"/>
    <w:rsid w:val="00075999"/>
    <w:rsid w:val="00075FE3"/>
    <w:rsid w:val="00076622"/>
    <w:rsid w:val="00076775"/>
    <w:rsid w:val="00076D63"/>
    <w:rsid w:val="00076D95"/>
    <w:rsid w:val="00077579"/>
    <w:rsid w:val="00077A78"/>
    <w:rsid w:val="00080170"/>
    <w:rsid w:val="000805B2"/>
    <w:rsid w:val="00080786"/>
    <w:rsid w:val="00080D74"/>
    <w:rsid w:val="00081145"/>
    <w:rsid w:val="00082152"/>
    <w:rsid w:val="00082186"/>
    <w:rsid w:val="00082478"/>
    <w:rsid w:val="000826FF"/>
    <w:rsid w:val="00082A49"/>
    <w:rsid w:val="00082C27"/>
    <w:rsid w:val="00082DA4"/>
    <w:rsid w:val="00082E54"/>
    <w:rsid w:val="00083322"/>
    <w:rsid w:val="000833CA"/>
    <w:rsid w:val="00083788"/>
    <w:rsid w:val="00083BED"/>
    <w:rsid w:val="00084255"/>
    <w:rsid w:val="00084937"/>
    <w:rsid w:val="00085239"/>
    <w:rsid w:val="00085270"/>
    <w:rsid w:val="00085E32"/>
    <w:rsid w:val="000861E4"/>
    <w:rsid w:val="000862BA"/>
    <w:rsid w:val="00086B50"/>
    <w:rsid w:val="00086C4D"/>
    <w:rsid w:val="00086CF2"/>
    <w:rsid w:val="0008731C"/>
    <w:rsid w:val="0008760B"/>
    <w:rsid w:val="00087860"/>
    <w:rsid w:val="00087881"/>
    <w:rsid w:val="0008793B"/>
    <w:rsid w:val="00087BAB"/>
    <w:rsid w:val="00087E29"/>
    <w:rsid w:val="00087F91"/>
    <w:rsid w:val="00090573"/>
    <w:rsid w:val="00090586"/>
    <w:rsid w:val="00090653"/>
    <w:rsid w:val="00091277"/>
    <w:rsid w:val="00091714"/>
    <w:rsid w:val="000921E3"/>
    <w:rsid w:val="00092334"/>
    <w:rsid w:val="000923BD"/>
    <w:rsid w:val="000924A8"/>
    <w:rsid w:val="000931C3"/>
    <w:rsid w:val="0009358D"/>
    <w:rsid w:val="000938A0"/>
    <w:rsid w:val="00093B72"/>
    <w:rsid w:val="0009437A"/>
    <w:rsid w:val="000947B7"/>
    <w:rsid w:val="0009493A"/>
    <w:rsid w:val="00095397"/>
    <w:rsid w:val="00095671"/>
    <w:rsid w:val="00095920"/>
    <w:rsid w:val="00095F53"/>
    <w:rsid w:val="0009612D"/>
    <w:rsid w:val="0009653B"/>
    <w:rsid w:val="0009680E"/>
    <w:rsid w:val="000968CF"/>
    <w:rsid w:val="000968D8"/>
    <w:rsid w:val="00096CF2"/>
    <w:rsid w:val="0009709B"/>
    <w:rsid w:val="000979F0"/>
    <w:rsid w:val="00097AE8"/>
    <w:rsid w:val="000A0296"/>
    <w:rsid w:val="000A02DC"/>
    <w:rsid w:val="000A06C9"/>
    <w:rsid w:val="000A0C0B"/>
    <w:rsid w:val="000A0CA1"/>
    <w:rsid w:val="000A0E99"/>
    <w:rsid w:val="000A0F08"/>
    <w:rsid w:val="000A0F82"/>
    <w:rsid w:val="000A1089"/>
    <w:rsid w:val="000A11BB"/>
    <w:rsid w:val="000A17C9"/>
    <w:rsid w:val="000A1AD3"/>
    <w:rsid w:val="000A1AF5"/>
    <w:rsid w:val="000A1D49"/>
    <w:rsid w:val="000A1F8D"/>
    <w:rsid w:val="000A23B7"/>
    <w:rsid w:val="000A2D70"/>
    <w:rsid w:val="000A3A3A"/>
    <w:rsid w:val="000A3ACB"/>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8D7"/>
    <w:rsid w:val="000A6AC6"/>
    <w:rsid w:val="000A6CFE"/>
    <w:rsid w:val="000A6EAA"/>
    <w:rsid w:val="000A718A"/>
    <w:rsid w:val="000A7955"/>
    <w:rsid w:val="000A7C88"/>
    <w:rsid w:val="000A7E17"/>
    <w:rsid w:val="000B02C2"/>
    <w:rsid w:val="000B041B"/>
    <w:rsid w:val="000B0499"/>
    <w:rsid w:val="000B081C"/>
    <w:rsid w:val="000B10AB"/>
    <w:rsid w:val="000B129A"/>
    <w:rsid w:val="000B17A1"/>
    <w:rsid w:val="000B1CD3"/>
    <w:rsid w:val="000B22B6"/>
    <w:rsid w:val="000B2304"/>
    <w:rsid w:val="000B256B"/>
    <w:rsid w:val="000B32D4"/>
    <w:rsid w:val="000B38DA"/>
    <w:rsid w:val="000B3F37"/>
    <w:rsid w:val="000B4083"/>
    <w:rsid w:val="000B463C"/>
    <w:rsid w:val="000B49D7"/>
    <w:rsid w:val="000B4E33"/>
    <w:rsid w:val="000B4EA5"/>
    <w:rsid w:val="000B53AF"/>
    <w:rsid w:val="000B546F"/>
    <w:rsid w:val="000B5642"/>
    <w:rsid w:val="000B60B9"/>
    <w:rsid w:val="000B6199"/>
    <w:rsid w:val="000B6338"/>
    <w:rsid w:val="000B65BE"/>
    <w:rsid w:val="000B6BDF"/>
    <w:rsid w:val="000B6E2D"/>
    <w:rsid w:val="000B71B6"/>
    <w:rsid w:val="000B7238"/>
    <w:rsid w:val="000B7387"/>
    <w:rsid w:val="000B7669"/>
    <w:rsid w:val="000B76BB"/>
    <w:rsid w:val="000B77E6"/>
    <w:rsid w:val="000B7D5E"/>
    <w:rsid w:val="000C05B4"/>
    <w:rsid w:val="000C133A"/>
    <w:rsid w:val="000C15EE"/>
    <w:rsid w:val="000C1DBD"/>
    <w:rsid w:val="000C1F69"/>
    <w:rsid w:val="000C2CEB"/>
    <w:rsid w:val="000C2DE1"/>
    <w:rsid w:val="000C3209"/>
    <w:rsid w:val="000C37B2"/>
    <w:rsid w:val="000C393F"/>
    <w:rsid w:val="000C395B"/>
    <w:rsid w:val="000C3987"/>
    <w:rsid w:val="000C3F16"/>
    <w:rsid w:val="000C42B9"/>
    <w:rsid w:val="000C4C76"/>
    <w:rsid w:val="000C54A6"/>
    <w:rsid w:val="000C550B"/>
    <w:rsid w:val="000C5759"/>
    <w:rsid w:val="000C5B91"/>
    <w:rsid w:val="000C5E7D"/>
    <w:rsid w:val="000C673C"/>
    <w:rsid w:val="000C69F8"/>
    <w:rsid w:val="000C71D9"/>
    <w:rsid w:val="000C7C3E"/>
    <w:rsid w:val="000D037E"/>
    <w:rsid w:val="000D046E"/>
    <w:rsid w:val="000D0A0F"/>
    <w:rsid w:val="000D0AB8"/>
    <w:rsid w:val="000D0BCC"/>
    <w:rsid w:val="000D0F9A"/>
    <w:rsid w:val="000D148D"/>
    <w:rsid w:val="000D14EB"/>
    <w:rsid w:val="000D1610"/>
    <w:rsid w:val="000D1737"/>
    <w:rsid w:val="000D206C"/>
    <w:rsid w:val="000D23C1"/>
    <w:rsid w:val="000D241B"/>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DF"/>
    <w:rsid w:val="000D7268"/>
    <w:rsid w:val="000D7383"/>
    <w:rsid w:val="000D745D"/>
    <w:rsid w:val="000D75CC"/>
    <w:rsid w:val="000D75EE"/>
    <w:rsid w:val="000D7783"/>
    <w:rsid w:val="000D7A10"/>
    <w:rsid w:val="000D7C7C"/>
    <w:rsid w:val="000E011D"/>
    <w:rsid w:val="000E0706"/>
    <w:rsid w:val="000E14B9"/>
    <w:rsid w:val="000E182B"/>
    <w:rsid w:val="000E19C9"/>
    <w:rsid w:val="000E1E8E"/>
    <w:rsid w:val="000E279B"/>
    <w:rsid w:val="000E2D41"/>
    <w:rsid w:val="000E3075"/>
    <w:rsid w:val="000E3358"/>
    <w:rsid w:val="000E33CF"/>
    <w:rsid w:val="000E38ED"/>
    <w:rsid w:val="000E3A83"/>
    <w:rsid w:val="000E3F84"/>
    <w:rsid w:val="000E4216"/>
    <w:rsid w:val="000E4249"/>
    <w:rsid w:val="000E43F0"/>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8E2"/>
    <w:rsid w:val="000F094B"/>
    <w:rsid w:val="000F095B"/>
    <w:rsid w:val="000F0C75"/>
    <w:rsid w:val="000F0F79"/>
    <w:rsid w:val="000F11B4"/>
    <w:rsid w:val="000F13C4"/>
    <w:rsid w:val="000F13D7"/>
    <w:rsid w:val="000F17E4"/>
    <w:rsid w:val="000F1B0F"/>
    <w:rsid w:val="000F1CF3"/>
    <w:rsid w:val="000F203A"/>
    <w:rsid w:val="000F20CD"/>
    <w:rsid w:val="000F238E"/>
    <w:rsid w:val="000F23EA"/>
    <w:rsid w:val="000F251F"/>
    <w:rsid w:val="000F2965"/>
    <w:rsid w:val="000F2A21"/>
    <w:rsid w:val="000F2E12"/>
    <w:rsid w:val="000F34C7"/>
    <w:rsid w:val="000F3755"/>
    <w:rsid w:val="000F3B40"/>
    <w:rsid w:val="000F3FFF"/>
    <w:rsid w:val="000F42EA"/>
    <w:rsid w:val="000F4A11"/>
    <w:rsid w:val="000F4CAF"/>
    <w:rsid w:val="000F4D95"/>
    <w:rsid w:val="000F4F44"/>
    <w:rsid w:val="000F53CB"/>
    <w:rsid w:val="000F55F2"/>
    <w:rsid w:val="000F5F71"/>
    <w:rsid w:val="000F61C4"/>
    <w:rsid w:val="000F6231"/>
    <w:rsid w:val="000F6646"/>
    <w:rsid w:val="000F67AF"/>
    <w:rsid w:val="000F6881"/>
    <w:rsid w:val="000F6C32"/>
    <w:rsid w:val="000F71FE"/>
    <w:rsid w:val="000F77C9"/>
    <w:rsid w:val="00100097"/>
    <w:rsid w:val="001000E9"/>
    <w:rsid w:val="00100169"/>
    <w:rsid w:val="0010047B"/>
    <w:rsid w:val="0010067A"/>
    <w:rsid w:val="00100C05"/>
    <w:rsid w:val="00100F98"/>
    <w:rsid w:val="001010D1"/>
    <w:rsid w:val="00101489"/>
    <w:rsid w:val="00101513"/>
    <w:rsid w:val="0010163E"/>
    <w:rsid w:val="0010175D"/>
    <w:rsid w:val="00101A0E"/>
    <w:rsid w:val="00101ACE"/>
    <w:rsid w:val="00102147"/>
    <w:rsid w:val="00102335"/>
    <w:rsid w:val="00102D2E"/>
    <w:rsid w:val="001033D6"/>
    <w:rsid w:val="00103658"/>
    <w:rsid w:val="0010366C"/>
    <w:rsid w:val="00104058"/>
    <w:rsid w:val="0010405D"/>
    <w:rsid w:val="00104228"/>
    <w:rsid w:val="00104730"/>
    <w:rsid w:val="00104A80"/>
    <w:rsid w:val="001050B7"/>
    <w:rsid w:val="00105167"/>
    <w:rsid w:val="0010521E"/>
    <w:rsid w:val="001052CF"/>
    <w:rsid w:val="0010558F"/>
    <w:rsid w:val="0010568A"/>
    <w:rsid w:val="00105748"/>
    <w:rsid w:val="00105820"/>
    <w:rsid w:val="0010586F"/>
    <w:rsid w:val="0010593E"/>
    <w:rsid w:val="00105A27"/>
    <w:rsid w:val="00105CEE"/>
    <w:rsid w:val="00106405"/>
    <w:rsid w:val="0010660E"/>
    <w:rsid w:val="00106A95"/>
    <w:rsid w:val="00106CC3"/>
    <w:rsid w:val="00106E7E"/>
    <w:rsid w:val="001074D1"/>
    <w:rsid w:val="001106C0"/>
    <w:rsid w:val="00111114"/>
    <w:rsid w:val="001111F1"/>
    <w:rsid w:val="00111486"/>
    <w:rsid w:val="001115C0"/>
    <w:rsid w:val="001115F4"/>
    <w:rsid w:val="001118AA"/>
    <w:rsid w:val="00111AD9"/>
    <w:rsid w:val="00111B0A"/>
    <w:rsid w:val="001122B0"/>
    <w:rsid w:val="001126B0"/>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6931"/>
    <w:rsid w:val="0011789F"/>
    <w:rsid w:val="00117957"/>
    <w:rsid w:val="00117AF5"/>
    <w:rsid w:val="00117B4F"/>
    <w:rsid w:val="00117B90"/>
    <w:rsid w:val="00117CB8"/>
    <w:rsid w:val="001202E9"/>
    <w:rsid w:val="001203DB"/>
    <w:rsid w:val="0012079F"/>
    <w:rsid w:val="001207F3"/>
    <w:rsid w:val="00120A7B"/>
    <w:rsid w:val="00120C69"/>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DED"/>
    <w:rsid w:val="001240FF"/>
    <w:rsid w:val="0012467D"/>
    <w:rsid w:val="001246EC"/>
    <w:rsid w:val="001249D7"/>
    <w:rsid w:val="00124E10"/>
    <w:rsid w:val="00125078"/>
    <w:rsid w:val="001252FE"/>
    <w:rsid w:val="001255C2"/>
    <w:rsid w:val="001257E6"/>
    <w:rsid w:val="00126D98"/>
    <w:rsid w:val="00126DAB"/>
    <w:rsid w:val="001274AC"/>
    <w:rsid w:val="001275E6"/>
    <w:rsid w:val="00127DE2"/>
    <w:rsid w:val="00127F28"/>
    <w:rsid w:val="00127F4C"/>
    <w:rsid w:val="0013009E"/>
    <w:rsid w:val="0013013D"/>
    <w:rsid w:val="001301E5"/>
    <w:rsid w:val="0013040A"/>
    <w:rsid w:val="001305AC"/>
    <w:rsid w:val="00130714"/>
    <w:rsid w:val="00130953"/>
    <w:rsid w:val="001309B5"/>
    <w:rsid w:val="00130A25"/>
    <w:rsid w:val="00130AF1"/>
    <w:rsid w:val="00131162"/>
    <w:rsid w:val="00131683"/>
    <w:rsid w:val="0013173E"/>
    <w:rsid w:val="00131AC6"/>
    <w:rsid w:val="00131DD0"/>
    <w:rsid w:val="001321CE"/>
    <w:rsid w:val="001322B0"/>
    <w:rsid w:val="00132546"/>
    <w:rsid w:val="00132767"/>
    <w:rsid w:val="00132917"/>
    <w:rsid w:val="00132B3A"/>
    <w:rsid w:val="00132D74"/>
    <w:rsid w:val="00132E7E"/>
    <w:rsid w:val="0013334C"/>
    <w:rsid w:val="0013344F"/>
    <w:rsid w:val="001334EF"/>
    <w:rsid w:val="0013359C"/>
    <w:rsid w:val="00133E31"/>
    <w:rsid w:val="00133EBD"/>
    <w:rsid w:val="001345D5"/>
    <w:rsid w:val="00134992"/>
    <w:rsid w:val="00134B58"/>
    <w:rsid w:val="00134F3B"/>
    <w:rsid w:val="00134FF4"/>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3"/>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390"/>
    <w:rsid w:val="001425AC"/>
    <w:rsid w:val="00142D3E"/>
    <w:rsid w:val="00142E42"/>
    <w:rsid w:val="001433C9"/>
    <w:rsid w:val="0014371C"/>
    <w:rsid w:val="00143E78"/>
    <w:rsid w:val="00143FFE"/>
    <w:rsid w:val="001444A7"/>
    <w:rsid w:val="0014471E"/>
    <w:rsid w:val="0014491B"/>
    <w:rsid w:val="00144B3F"/>
    <w:rsid w:val="00144E04"/>
    <w:rsid w:val="001454C4"/>
    <w:rsid w:val="00146129"/>
    <w:rsid w:val="0014624C"/>
    <w:rsid w:val="00146491"/>
    <w:rsid w:val="0014652F"/>
    <w:rsid w:val="00146BC8"/>
    <w:rsid w:val="001473A6"/>
    <w:rsid w:val="001476A9"/>
    <w:rsid w:val="00147884"/>
    <w:rsid w:val="00147D65"/>
    <w:rsid w:val="00147D91"/>
    <w:rsid w:val="0015082B"/>
    <w:rsid w:val="001508E1"/>
    <w:rsid w:val="00150BAF"/>
    <w:rsid w:val="00150CD5"/>
    <w:rsid w:val="00151096"/>
    <w:rsid w:val="001510B6"/>
    <w:rsid w:val="001510BE"/>
    <w:rsid w:val="001510ED"/>
    <w:rsid w:val="001513E5"/>
    <w:rsid w:val="00151805"/>
    <w:rsid w:val="001518AA"/>
    <w:rsid w:val="001518C8"/>
    <w:rsid w:val="00152066"/>
    <w:rsid w:val="0015289B"/>
    <w:rsid w:val="001528BF"/>
    <w:rsid w:val="00152A3B"/>
    <w:rsid w:val="00153021"/>
    <w:rsid w:val="001531FD"/>
    <w:rsid w:val="00153208"/>
    <w:rsid w:val="0015347E"/>
    <w:rsid w:val="00153578"/>
    <w:rsid w:val="00153719"/>
    <w:rsid w:val="00153A48"/>
    <w:rsid w:val="00153A6B"/>
    <w:rsid w:val="00153EEF"/>
    <w:rsid w:val="00153F29"/>
    <w:rsid w:val="001544AB"/>
    <w:rsid w:val="00154B50"/>
    <w:rsid w:val="00154DA3"/>
    <w:rsid w:val="00155839"/>
    <w:rsid w:val="00155F7A"/>
    <w:rsid w:val="00156199"/>
    <w:rsid w:val="00156260"/>
    <w:rsid w:val="0015674F"/>
    <w:rsid w:val="0015722A"/>
    <w:rsid w:val="0016019C"/>
    <w:rsid w:val="00160674"/>
    <w:rsid w:val="00160786"/>
    <w:rsid w:val="00160D2A"/>
    <w:rsid w:val="0016117C"/>
    <w:rsid w:val="001613AD"/>
    <w:rsid w:val="001616AF"/>
    <w:rsid w:val="001618A3"/>
    <w:rsid w:val="0016223A"/>
    <w:rsid w:val="00162262"/>
    <w:rsid w:val="00162898"/>
    <w:rsid w:val="00162BD5"/>
    <w:rsid w:val="00162CF1"/>
    <w:rsid w:val="00162F82"/>
    <w:rsid w:val="001630E4"/>
    <w:rsid w:val="001634EB"/>
    <w:rsid w:val="001639BC"/>
    <w:rsid w:val="00163A6E"/>
    <w:rsid w:val="00163AFC"/>
    <w:rsid w:val="001644CC"/>
    <w:rsid w:val="00164646"/>
    <w:rsid w:val="001647FA"/>
    <w:rsid w:val="001649D4"/>
    <w:rsid w:val="00165137"/>
    <w:rsid w:val="001651AA"/>
    <w:rsid w:val="00165E5D"/>
    <w:rsid w:val="0016634F"/>
    <w:rsid w:val="00166994"/>
    <w:rsid w:val="001669F9"/>
    <w:rsid w:val="0016700E"/>
    <w:rsid w:val="0016711A"/>
    <w:rsid w:val="0016764C"/>
    <w:rsid w:val="00167709"/>
    <w:rsid w:val="001678ED"/>
    <w:rsid w:val="00170248"/>
    <w:rsid w:val="00170397"/>
    <w:rsid w:val="001706E4"/>
    <w:rsid w:val="001708D0"/>
    <w:rsid w:val="00171190"/>
    <w:rsid w:val="00171944"/>
    <w:rsid w:val="00171D7E"/>
    <w:rsid w:val="00171F14"/>
    <w:rsid w:val="0017226B"/>
    <w:rsid w:val="00172304"/>
    <w:rsid w:val="00172403"/>
    <w:rsid w:val="001726B9"/>
    <w:rsid w:val="00172903"/>
    <w:rsid w:val="001729E1"/>
    <w:rsid w:val="00172A6E"/>
    <w:rsid w:val="00172B61"/>
    <w:rsid w:val="00172C20"/>
    <w:rsid w:val="00172D21"/>
    <w:rsid w:val="00173869"/>
    <w:rsid w:val="00173893"/>
    <w:rsid w:val="001738A5"/>
    <w:rsid w:val="00173A00"/>
    <w:rsid w:val="0017402B"/>
    <w:rsid w:val="00174DDB"/>
    <w:rsid w:val="00174F2F"/>
    <w:rsid w:val="001752EC"/>
    <w:rsid w:val="0017535F"/>
    <w:rsid w:val="00175B5A"/>
    <w:rsid w:val="00175E60"/>
    <w:rsid w:val="00176414"/>
    <w:rsid w:val="00176577"/>
    <w:rsid w:val="0017676C"/>
    <w:rsid w:val="00176E7D"/>
    <w:rsid w:val="00177036"/>
    <w:rsid w:val="0017714C"/>
    <w:rsid w:val="0017722E"/>
    <w:rsid w:val="001774CD"/>
    <w:rsid w:val="00177711"/>
    <w:rsid w:val="00177A0D"/>
    <w:rsid w:val="00177DFF"/>
    <w:rsid w:val="00177EBD"/>
    <w:rsid w:val="0018009B"/>
    <w:rsid w:val="001800DB"/>
    <w:rsid w:val="00180149"/>
    <w:rsid w:val="0018016C"/>
    <w:rsid w:val="001801C5"/>
    <w:rsid w:val="00180DC7"/>
    <w:rsid w:val="00180E60"/>
    <w:rsid w:val="00180EC7"/>
    <w:rsid w:val="001817BA"/>
    <w:rsid w:val="00181B3A"/>
    <w:rsid w:val="00182050"/>
    <w:rsid w:val="001820B2"/>
    <w:rsid w:val="001821E9"/>
    <w:rsid w:val="00182608"/>
    <w:rsid w:val="00182A42"/>
    <w:rsid w:val="00182E75"/>
    <w:rsid w:val="001836DF"/>
    <w:rsid w:val="00183CC6"/>
    <w:rsid w:val="00183D8A"/>
    <w:rsid w:val="00183E8B"/>
    <w:rsid w:val="00183ED9"/>
    <w:rsid w:val="00183F11"/>
    <w:rsid w:val="001840F5"/>
    <w:rsid w:val="00184DAB"/>
    <w:rsid w:val="00184F51"/>
    <w:rsid w:val="00185257"/>
    <w:rsid w:val="00185E59"/>
    <w:rsid w:val="00185EC7"/>
    <w:rsid w:val="00185F10"/>
    <w:rsid w:val="00186060"/>
    <w:rsid w:val="00186395"/>
    <w:rsid w:val="00186B4D"/>
    <w:rsid w:val="0018767B"/>
    <w:rsid w:val="001879D3"/>
    <w:rsid w:val="0019022C"/>
    <w:rsid w:val="00190307"/>
    <w:rsid w:val="001907C7"/>
    <w:rsid w:val="00190927"/>
    <w:rsid w:val="00190BD5"/>
    <w:rsid w:val="00191727"/>
    <w:rsid w:val="00191A2B"/>
    <w:rsid w:val="00191EBF"/>
    <w:rsid w:val="001925E5"/>
    <w:rsid w:val="00192A10"/>
    <w:rsid w:val="00192D98"/>
    <w:rsid w:val="00193747"/>
    <w:rsid w:val="00193987"/>
    <w:rsid w:val="0019546C"/>
    <w:rsid w:val="0019573B"/>
    <w:rsid w:val="0019592C"/>
    <w:rsid w:val="00196085"/>
    <w:rsid w:val="00196196"/>
    <w:rsid w:val="00196300"/>
    <w:rsid w:val="00196A48"/>
    <w:rsid w:val="00196B90"/>
    <w:rsid w:val="00196FF4"/>
    <w:rsid w:val="0019734F"/>
    <w:rsid w:val="001976E2"/>
    <w:rsid w:val="001A0303"/>
    <w:rsid w:val="001A032E"/>
    <w:rsid w:val="001A0421"/>
    <w:rsid w:val="001A067A"/>
    <w:rsid w:val="001A09C6"/>
    <w:rsid w:val="001A0A1E"/>
    <w:rsid w:val="001A12DF"/>
    <w:rsid w:val="001A258A"/>
    <w:rsid w:val="001A2643"/>
    <w:rsid w:val="001A272C"/>
    <w:rsid w:val="001A2939"/>
    <w:rsid w:val="001A2FD5"/>
    <w:rsid w:val="001A3037"/>
    <w:rsid w:val="001A30B0"/>
    <w:rsid w:val="001A30FB"/>
    <w:rsid w:val="001A35B2"/>
    <w:rsid w:val="001A36AC"/>
    <w:rsid w:val="001A36CF"/>
    <w:rsid w:val="001A3974"/>
    <w:rsid w:val="001A3F0F"/>
    <w:rsid w:val="001A3FA5"/>
    <w:rsid w:val="001A4156"/>
    <w:rsid w:val="001A43B8"/>
    <w:rsid w:val="001A4EDF"/>
    <w:rsid w:val="001A5174"/>
    <w:rsid w:val="001A61A0"/>
    <w:rsid w:val="001A628F"/>
    <w:rsid w:val="001A6825"/>
    <w:rsid w:val="001A6AFE"/>
    <w:rsid w:val="001A6EF1"/>
    <w:rsid w:val="001A6F38"/>
    <w:rsid w:val="001A706D"/>
    <w:rsid w:val="001A71EB"/>
    <w:rsid w:val="001A72EE"/>
    <w:rsid w:val="001A77E6"/>
    <w:rsid w:val="001A7912"/>
    <w:rsid w:val="001A7920"/>
    <w:rsid w:val="001A7924"/>
    <w:rsid w:val="001A7BF4"/>
    <w:rsid w:val="001A7C23"/>
    <w:rsid w:val="001A7CBD"/>
    <w:rsid w:val="001B00B2"/>
    <w:rsid w:val="001B0149"/>
    <w:rsid w:val="001B0163"/>
    <w:rsid w:val="001B0251"/>
    <w:rsid w:val="001B0A2B"/>
    <w:rsid w:val="001B0F1F"/>
    <w:rsid w:val="001B1565"/>
    <w:rsid w:val="001B1F17"/>
    <w:rsid w:val="001B1F29"/>
    <w:rsid w:val="001B2085"/>
    <w:rsid w:val="001B26EE"/>
    <w:rsid w:val="001B2993"/>
    <w:rsid w:val="001B2DF5"/>
    <w:rsid w:val="001B3754"/>
    <w:rsid w:val="001B4190"/>
    <w:rsid w:val="001B427D"/>
    <w:rsid w:val="001B4398"/>
    <w:rsid w:val="001B4AAD"/>
    <w:rsid w:val="001B5176"/>
    <w:rsid w:val="001B519B"/>
    <w:rsid w:val="001B51C3"/>
    <w:rsid w:val="001B5332"/>
    <w:rsid w:val="001B53B3"/>
    <w:rsid w:val="001B54E9"/>
    <w:rsid w:val="001B5597"/>
    <w:rsid w:val="001B5EB7"/>
    <w:rsid w:val="001B5F67"/>
    <w:rsid w:val="001B6306"/>
    <w:rsid w:val="001B6488"/>
    <w:rsid w:val="001B6C77"/>
    <w:rsid w:val="001B70CF"/>
    <w:rsid w:val="001B716B"/>
    <w:rsid w:val="001B7256"/>
    <w:rsid w:val="001B748B"/>
    <w:rsid w:val="001B7CD0"/>
    <w:rsid w:val="001C002C"/>
    <w:rsid w:val="001C0085"/>
    <w:rsid w:val="001C04E1"/>
    <w:rsid w:val="001C063F"/>
    <w:rsid w:val="001C0883"/>
    <w:rsid w:val="001C0CD4"/>
    <w:rsid w:val="001C1163"/>
    <w:rsid w:val="001C16A9"/>
    <w:rsid w:val="001C1E53"/>
    <w:rsid w:val="001C211D"/>
    <w:rsid w:val="001C2582"/>
    <w:rsid w:val="001C2C3E"/>
    <w:rsid w:val="001C2E60"/>
    <w:rsid w:val="001C3227"/>
    <w:rsid w:val="001C3474"/>
    <w:rsid w:val="001C3B46"/>
    <w:rsid w:val="001C3DC6"/>
    <w:rsid w:val="001C3EAE"/>
    <w:rsid w:val="001C457D"/>
    <w:rsid w:val="001C4F5F"/>
    <w:rsid w:val="001C518A"/>
    <w:rsid w:val="001C5566"/>
    <w:rsid w:val="001C5796"/>
    <w:rsid w:val="001C589B"/>
    <w:rsid w:val="001C58A6"/>
    <w:rsid w:val="001C5F88"/>
    <w:rsid w:val="001C619C"/>
    <w:rsid w:val="001C7185"/>
    <w:rsid w:val="001C73C4"/>
    <w:rsid w:val="001C76FC"/>
    <w:rsid w:val="001C7AB6"/>
    <w:rsid w:val="001C7BC3"/>
    <w:rsid w:val="001C7F47"/>
    <w:rsid w:val="001D006C"/>
    <w:rsid w:val="001D017C"/>
    <w:rsid w:val="001D0447"/>
    <w:rsid w:val="001D0578"/>
    <w:rsid w:val="001D0593"/>
    <w:rsid w:val="001D0C3F"/>
    <w:rsid w:val="001D1258"/>
    <w:rsid w:val="001D13B0"/>
    <w:rsid w:val="001D1770"/>
    <w:rsid w:val="001D19F8"/>
    <w:rsid w:val="001D1CFF"/>
    <w:rsid w:val="001D2B3C"/>
    <w:rsid w:val="001D2BB2"/>
    <w:rsid w:val="001D2C75"/>
    <w:rsid w:val="001D2DAD"/>
    <w:rsid w:val="001D2E6C"/>
    <w:rsid w:val="001D2ECD"/>
    <w:rsid w:val="001D3083"/>
    <w:rsid w:val="001D329E"/>
    <w:rsid w:val="001D3A25"/>
    <w:rsid w:val="001D3C68"/>
    <w:rsid w:val="001D4315"/>
    <w:rsid w:val="001D43C0"/>
    <w:rsid w:val="001D46EB"/>
    <w:rsid w:val="001D4969"/>
    <w:rsid w:val="001D4AF0"/>
    <w:rsid w:val="001D4C91"/>
    <w:rsid w:val="001D4F24"/>
    <w:rsid w:val="001D506F"/>
    <w:rsid w:val="001D53DC"/>
    <w:rsid w:val="001D57BC"/>
    <w:rsid w:val="001D6581"/>
    <w:rsid w:val="001D6659"/>
    <w:rsid w:val="001D6E61"/>
    <w:rsid w:val="001D6F30"/>
    <w:rsid w:val="001D6F9A"/>
    <w:rsid w:val="001D7260"/>
    <w:rsid w:val="001D7816"/>
    <w:rsid w:val="001D7B96"/>
    <w:rsid w:val="001D7F8C"/>
    <w:rsid w:val="001D7FE2"/>
    <w:rsid w:val="001E022E"/>
    <w:rsid w:val="001E0420"/>
    <w:rsid w:val="001E09F4"/>
    <w:rsid w:val="001E0A73"/>
    <w:rsid w:val="001E105C"/>
    <w:rsid w:val="001E111F"/>
    <w:rsid w:val="001E1284"/>
    <w:rsid w:val="001E13E0"/>
    <w:rsid w:val="001E1524"/>
    <w:rsid w:val="001E1D3C"/>
    <w:rsid w:val="001E220A"/>
    <w:rsid w:val="001E2436"/>
    <w:rsid w:val="001E251E"/>
    <w:rsid w:val="001E266E"/>
    <w:rsid w:val="001E2DF7"/>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5E89"/>
    <w:rsid w:val="001E626E"/>
    <w:rsid w:val="001E636D"/>
    <w:rsid w:val="001E6446"/>
    <w:rsid w:val="001E684F"/>
    <w:rsid w:val="001E689D"/>
    <w:rsid w:val="001E69D5"/>
    <w:rsid w:val="001E6C17"/>
    <w:rsid w:val="001E6C1B"/>
    <w:rsid w:val="001E6D5E"/>
    <w:rsid w:val="001E6DE6"/>
    <w:rsid w:val="001E6ED5"/>
    <w:rsid w:val="001E6F14"/>
    <w:rsid w:val="001E719A"/>
    <w:rsid w:val="001E750C"/>
    <w:rsid w:val="001F04C3"/>
    <w:rsid w:val="001F0546"/>
    <w:rsid w:val="001F0BCC"/>
    <w:rsid w:val="001F0DDF"/>
    <w:rsid w:val="001F125F"/>
    <w:rsid w:val="001F15CC"/>
    <w:rsid w:val="001F16BF"/>
    <w:rsid w:val="001F16FD"/>
    <w:rsid w:val="001F1B1E"/>
    <w:rsid w:val="001F1DFA"/>
    <w:rsid w:val="001F1F07"/>
    <w:rsid w:val="001F22A9"/>
    <w:rsid w:val="001F22FE"/>
    <w:rsid w:val="001F2536"/>
    <w:rsid w:val="001F26E9"/>
    <w:rsid w:val="001F287C"/>
    <w:rsid w:val="001F2B48"/>
    <w:rsid w:val="001F2E08"/>
    <w:rsid w:val="001F2E31"/>
    <w:rsid w:val="001F37ED"/>
    <w:rsid w:val="001F39AB"/>
    <w:rsid w:val="001F3FC0"/>
    <w:rsid w:val="001F45E8"/>
    <w:rsid w:val="001F4AE1"/>
    <w:rsid w:val="001F4B34"/>
    <w:rsid w:val="001F4E57"/>
    <w:rsid w:val="001F53A2"/>
    <w:rsid w:val="001F54C5"/>
    <w:rsid w:val="001F55C8"/>
    <w:rsid w:val="001F5689"/>
    <w:rsid w:val="001F5AF6"/>
    <w:rsid w:val="001F5C84"/>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59E"/>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5D3"/>
    <w:rsid w:val="0020292C"/>
    <w:rsid w:val="00202D2E"/>
    <w:rsid w:val="00203159"/>
    <w:rsid w:val="002032C0"/>
    <w:rsid w:val="00203A6E"/>
    <w:rsid w:val="00203B71"/>
    <w:rsid w:val="00203F00"/>
    <w:rsid w:val="00203F5C"/>
    <w:rsid w:val="002047DE"/>
    <w:rsid w:val="00204A5A"/>
    <w:rsid w:val="00204C12"/>
    <w:rsid w:val="00204CC9"/>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D31"/>
    <w:rsid w:val="00211DD9"/>
    <w:rsid w:val="00212192"/>
    <w:rsid w:val="002125B4"/>
    <w:rsid w:val="002126FB"/>
    <w:rsid w:val="00212816"/>
    <w:rsid w:val="00212D30"/>
    <w:rsid w:val="002130BD"/>
    <w:rsid w:val="00213706"/>
    <w:rsid w:val="00213851"/>
    <w:rsid w:val="00213D98"/>
    <w:rsid w:val="00213FF2"/>
    <w:rsid w:val="00214416"/>
    <w:rsid w:val="00214E0D"/>
    <w:rsid w:val="0021521A"/>
    <w:rsid w:val="0021586D"/>
    <w:rsid w:val="002161EE"/>
    <w:rsid w:val="002162EA"/>
    <w:rsid w:val="00216362"/>
    <w:rsid w:val="0021651E"/>
    <w:rsid w:val="002165F9"/>
    <w:rsid w:val="00216685"/>
    <w:rsid w:val="00216B17"/>
    <w:rsid w:val="00216BBF"/>
    <w:rsid w:val="00216DCB"/>
    <w:rsid w:val="00216E47"/>
    <w:rsid w:val="00217135"/>
    <w:rsid w:val="0021737B"/>
    <w:rsid w:val="00217CE8"/>
    <w:rsid w:val="00217DBF"/>
    <w:rsid w:val="0022000C"/>
    <w:rsid w:val="002202EC"/>
    <w:rsid w:val="002204ED"/>
    <w:rsid w:val="0022066C"/>
    <w:rsid w:val="00220E92"/>
    <w:rsid w:val="00220F1A"/>
    <w:rsid w:val="002211DD"/>
    <w:rsid w:val="0022135D"/>
    <w:rsid w:val="00221B93"/>
    <w:rsid w:val="002222A4"/>
    <w:rsid w:val="002230C7"/>
    <w:rsid w:val="00223111"/>
    <w:rsid w:val="00223322"/>
    <w:rsid w:val="0022337A"/>
    <w:rsid w:val="002234E8"/>
    <w:rsid w:val="002237AE"/>
    <w:rsid w:val="00223833"/>
    <w:rsid w:val="00223ACD"/>
    <w:rsid w:val="00223ADC"/>
    <w:rsid w:val="00223F34"/>
    <w:rsid w:val="002241C9"/>
    <w:rsid w:val="00224A01"/>
    <w:rsid w:val="00224A9B"/>
    <w:rsid w:val="00224C25"/>
    <w:rsid w:val="00225161"/>
    <w:rsid w:val="00225BC3"/>
    <w:rsid w:val="00225BEB"/>
    <w:rsid w:val="0022657F"/>
    <w:rsid w:val="002269A7"/>
    <w:rsid w:val="00226BD3"/>
    <w:rsid w:val="00226F21"/>
    <w:rsid w:val="0022735A"/>
    <w:rsid w:val="002275A8"/>
    <w:rsid w:val="00227873"/>
    <w:rsid w:val="002279D2"/>
    <w:rsid w:val="00227C3A"/>
    <w:rsid w:val="00227F9E"/>
    <w:rsid w:val="00230040"/>
    <w:rsid w:val="002300E1"/>
    <w:rsid w:val="002305EF"/>
    <w:rsid w:val="00230944"/>
    <w:rsid w:val="00230AD3"/>
    <w:rsid w:val="00230BB1"/>
    <w:rsid w:val="0023101D"/>
    <w:rsid w:val="002313B5"/>
    <w:rsid w:val="002314EE"/>
    <w:rsid w:val="00231565"/>
    <w:rsid w:val="00231740"/>
    <w:rsid w:val="00231929"/>
    <w:rsid w:val="00231D67"/>
    <w:rsid w:val="00231ED8"/>
    <w:rsid w:val="00232191"/>
    <w:rsid w:val="002326A1"/>
    <w:rsid w:val="00232E9D"/>
    <w:rsid w:val="0023302F"/>
    <w:rsid w:val="0023311D"/>
    <w:rsid w:val="002333BE"/>
    <w:rsid w:val="0023399C"/>
    <w:rsid w:val="00233B04"/>
    <w:rsid w:val="002344C8"/>
    <w:rsid w:val="00234692"/>
    <w:rsid w:val="002346B0"/>
    <w:rsid w:val="002349C5"/>
    <w:rsid w:val="00234E0D"/>
    <w:rsid w:val="00234E3A"/>
    <w:rsid w:val="00234F97"/>
    <w:rsid w:val="00235346"/>
    <w:rsid w:val="00235581"/>
    <w:rsid w:val="00235698"/>
    <w:rsid w:val="00235724"/>
    <w:rsid w:val="00235A15"/>
    <w:rsid w:val="00235D72"/>
    <w:rsid w:val="00236400"/>
    <w:rsid w:val="0023691F"/>
    <w:rsid w:val="00236ABB"/>
    <w:rsid w:val="00236E1F"/>
    <w:rsid w:val="00236F55"/>
    <w:rsid w:val="00236F71"/>
    <w:rsid w:val="002373FC"/>
    <w:rsid w:val="0023776F"/>
    <w:rsid w:val="00237C6F"/>
    <w:rsid w:val="00237D22"/>
    <w:rsid w:val="002409A7"/>
    <w:rsid w:val="00240A69"/>
    <w:rsid w:val="00240B7D"/>
    <w:rsid w:val="00240F76"/>
    <w:rsid w:val="00240F8B"/>
    <w:rsid w:val="0024103F"/>
    <w:rsid w:val="00241C7B"/>
    <w:rsid w:val="002421F2"/>
    <w:rsid w:val="0024231F"/>
    <w:rsid w:val="00242B2A"/>
    <w:rsid w:val="00242CAE"/>
    <w:rsid w:val="00242E87"/>
    <w:rsid w:val="00243472"/>
    <w:rsid w:val="00243ACD"/>
    <w:rsid w:val="00243DCC"/>
    <w:rsid w:val="002443C2"/>
    <w:rsid w:val="00244606"/>
    <w:rsid w:val="00244924"/>
    <w:rsid w:val="002452BE"/>
    <w:rsid w:val="00245492"/>
    <w:rsid w:val="002457CA"/>
    <w:rsid w:val="00245A41"/>
    <w:rsid w:val="00245B70"/>
    <w:rsid w:val="00245D7B"/>
    <w:rsid w:val="00245D7D"/>
    <w:rsid w:val="00245E39"/>
    <w:rsid w:val="00245FBA"/>
    <w:rsid w:val="00246587"/>
    <w:rsid w:val="00246C52"/>
    <w:rsid w:val="00246C98"/>
    <w:rsid w:val="00246EB6"/>
    <w:rsid w:val="0024703D"/>
    <w:rsid w:val="002471AB"/>
    <w:rsid w:val="0024785A"/>
    <w:rsid w:val="00247C82"/>
    <w:rsid w:val="00247D8E"/>
    <w:rsid w:val="00247DD1"/>
    <w:rsid w:val="00250CD0"/>
    <w:rsid w:val="00250D9C"/>
    <w:rsid w:val="00250E53"/>
    <w:rsid w:val="00251117"/>
    <w:rsid w:val="002512A9"/>
    <w:rsid w:val="0025169E"/>
    <w:rsid w:val="00251929"/>
    <w:rsid w:val="00251EA4"/>
    <w:rsid w:val="00251F5E"/>
    <w:rsid w:val="002521CC"/>
    <w:rsid w:val="002522FF"/>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2C3"/>
    <w:rsid w:val="00255C71"/>
    <w:rsid w:val="00255C73"/>
    <w:rsid w:val="00255D42"/>
    <w:rsid w:val="00256F02"/>
    <w:rsid w:val="002571C8"/>
    <w:rsid w:val="002572F1"/>
    <w:rsid w:val="0025744A"/>
    <w:rsid w:val="002574F6"/>
    <w:rsid w:val="00257A62"/>
    <w:rsid w:val="00257CB5"/>
    <w:rsid w:val="00260156"/>
    <w:rsid w:val="0026037C"/>
    <w:rsid w:val="0026075E"/>
    <w:rsid w:val="00260FAD"/>
    <w:rsid w:val="00260FC7"/>
    <w:rsid w:val="002612A1"/>
    <w:rsid w:val="00261559"/>
    <w:rsid w:val="00261A63"/>
    <w:rsid w:val="00261D05"/>
    <w:rsid w:val="002622E3"/>
    <w:rsid w:val="002623AC"/>
    <w:rsid w:val="002623DA"/>
    <w:rsid w:val="00262979"/>
    <w:rsid w:val="00262A27"/>
    <w:rsid w:val="00262BAD"/>
    <w:rsid w:val="00262CEB"/>
    <w:rsid w:val="00262E69"/>
    <w:rsid w:val="00263038"/>
    <w:rsid w:val="00263B02"/>
    <w:rsid w:val="00263BAC"/>
    <w:rsid w:val="00263D8E"/>
    <w:rsid w:val="00263DD9"/>
    <w:rsid w:val="00263E75"/>
    <w:rsid w:val="002643C7"/>
    <w:rsid w:val="0026455A"/>
    <w:rsid w:val="0026468A"/>
    <w:rsid w:val="00264C28"/>
    <w:rsid w:val="0026509A"/>
    <w:rsid w:val="002651FC"/>
    <w:rsid w:val="00265701"/>
    <w:rsid w:val="00265E9A"/>
    <w:rsid w:val="00266210"/>
    <w:rsid w:val="00266427"/>
    <w:rsid w:val="00266447"/>
    <w:rsid w:val="002665F1"/>
    <w:rsid w:val="00267026"/>
    <w:rsid w:val="0026716C"/>
    <w:rsid w:val="002673AD"/>
    <w:rsid w:val="00267959"/>
    <w:rsid w:val="00267D2F"/>
    <w:rsid w:val="00270C63"/>
    <w:rsid w:val="00270C70"/>
    <w:rsid w:val="00270C98"/>
    <w:rsid w:val="00270E57"/>
    <w:rsid w:val="00271738"/>
    <w:rsid w:val="00271885"/>
    <w:rsid w:val="0027193C"/>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1B4"/>
    <w:rsid w:val="00275435"/>
    <w:rsid w:val="00275464"/>
    <w:rsid w:val="0027568B"/>
    <w:rsid w:val="002756D5"/>
    <w:rsid w:val="002758B1"/>
    <w:rsid w:val="00276001"/>
    <w:rsid w:val="002764FB"/>
    <w:rsid w:val="00276533"/>
    <w:rsid w:val="00276787"/>
    <w:rsid w:val="00276BEE"/>
    <w:rsid w:val="00276E7D"/>
    <w:rsid w:val="00276EFA"/>
    <w:rsid w:val="00277E66"/>
    <w:rsid w:val="002801E2"/>
    <w:rsid w:val="0028024B"/>
    <w:rsid w:val="0028052D"/>
    <w:rsid w:val="00280684"/>
    <w:rsid w:val="00280706"/>
    <w:rsid w:val="0028073A"/>
    <w:rsid w:val="00280851"/>
    <w:rsid w:val="00280960"/>
    <w:rsid w:val="00280A5D"/>
    <w:rsid w:val="00280D6E"/>
    <w:rsid w:val="00281166"/>
    <w:rsid w:val="00281679"/>
    <w:rsid w:val="002825CE"/>
    <w:rsid w:val="002826D0"/>
    <w:rsid w:val="00282872"/>
    <w:rsid w:val="002829E8"/>
    <w:rsid w:val="00282FCB"/>
    <w:rsid w:val="0028316F"/>
    <w:rsid w:val="00283181"/>
    <w:rsid w:val="002832C5"/>
    <w:rsid w:val="002835A5"/>
    <w:rsid w:val="002836DC"/>
    <w:rsid w:val="002838CB"/>
    <w:rsid w:val="00283D6B"/>
    <w:rsid w:val="00284DC5"/>
    <w:rsid w:val="00284E7F"/>
    <w:rsid w:val="00284E98"/>
    <w:rsid w:val="002851CC"/>
    <w:rsid w:val="00285520"/>
    <w:rsid w:val="00285894"/>
    <w:rsid w:val="00285E28"/>
    <w:rsid w:val="00286487"/>
    <w:rsid w:val="00286631"/>
    <w:rsid w:val="00286B14"/>
    <w:rsid w:val="00286DD8"/>
    <w:rsid w:val="00286F76"/>
    <w:rsid w:val="00287376"/>
    <w:rsid w:val="002877DE"/>
    <w:rsid w:val="00287937"/>
    <w:rsid w:val="00287C28"/>
    <w:rsid w:val="00287E5A"/>
    <w:rsid w:val="00287EA3"/>
    <w:rsid w:val="00290006"/>
    <w:rsid w:val="0029006E"/>
    <w:rsid w:val="00290254"/>
    <w:rsid w:val="0029028C"/>
    <w:rsid w:val="0029111B"/>
    <w:rsid w:val="0029178D"/>
    <w:rsid w:val="0029178F"/>
    <w:rsid w:val="00291B01"/>
    <w:rsid w:val="0029230A"/>
    <w:rsid w:val="0029267A"/>
    <w:rsid w:val="002928BD"/>
    <w:rsid w:val="00293504"/>
    <w:rsid w:val="002935D3"/>
    <w:rsid w:val="00293C79"/>
    <w:rsid w:val="00293CE8"/>
    <w:rsid w:val="002944CA"/>
    <w:rsid w:val="00294722"/>
    <w:rsid w:val="00294AB1"/>
    <w:rsid w:val="00295018"/>
    <w:rsid w:val="00295226"/>
    <w:rsid w:val="0029548C"/>
    <w:rsid w:val="00295539"/>
    <w:rsid w:val="00295F1C"/>
    <w:rsid w:val="0029636B"/>
    <w:rsid w:val="002963EC"/>
    <w:rsid w:val="002965C5"/>
    <w:rsid w:val="00296E40"/>
    <w:rsid w:val="00296EF9"/>
    <w:rsid w:val="00296FD8"/>
    <w:rsid w:val="0029743A"/>
    <w:rsid w:val="00297499"/>
    <w:rsid w:val="002974AA"/>
    <w:rsid w:val="00297B10"/>
    <w:rsid w:val="00297F46"/>
    <w:rsid w:val="002A0028"/>
    <w:rsid w:val="002A0581"/>
    <w:rsid w:val="002A05EF"/>
    <w:rsid w:val="002A0724"/>
    <w:rsid w:val="002A0B9E"/>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E20"/>
    <w:rsid w:val="002A51FE"/>
    <w:rsid w:val="002A523D"/>
    <w:rsid w:val="002A5488"/>
    <w:rsid w:val="002A5FC1"/>
    <w:rsid w:val="002A60B6"/>
    <w:rsid w:val="002A624D"/>
    <w:rsid w:val="002A66B1"/>
    <w:rsid w:val="002A6751"/>
    <w:rsid w:val="002A6EE6"/>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D54"/>
    <w:rsid w:val="002B2F85"/>
    <w:rsid w:val="002B304E"/>
    <w:rsid w:val="002B3081"/>
    <w:rsid w:val="002B318B"/>
    <w:rsid w:val="002B32BC"/>
    <w:rsid w:val="002B340B"/>
    <w:rsid w:val="002B347A"/>
    <w:rsid w:val="002B34AE"/>
    <w:rsid w:val="002B3BA5"/>
    <w:rsid w:val="002B3D90"/>
    <w:rsid w:val="002B4C39"/>
    <w:rsid w:val="002B5976"/>
    <w:rsid w:val="002B5A52"/>
    <w:rsid w:val="002B6397"/>
    <w:rsid w:val="002B64FE"/>
    <w:rsid w:val="002B651D"/>
    <w:rsid w:val="002B6890"/>
    <w:rsid w:val="002B694E"/>
    <w:rsid w:val="002B6C2C"/>
    <w:rsid w:val="002B7095"/>
    <w:rsid w:val="002B7225"/>
    <w:rsid w:val="002B79AF"/>
    <w:rsid w:val="002B7DA6"/>
    <w:rsid w:val="002C00D6"/>
    <w:rsid w:val="002C04C2"/>
    <w:rsid w:val="002C0512"/>
    <w:rsid w:val="002C07DB"/>
    <w:rsid w:val="002C0818"/>
    <w:rsid w:val="002C0AC9"/>
    <w:rsid w:val="002C0DD0"/>
    <w:rsid w:val="002C0E0A"/>
    <w:rsid w:val="002C1368"/>
    <w:rsid w:val="002C1663"/>
    <w:rsid w:val="002C1DF1"/>
    <w:rsid w:val="002C203A"/>
    <w:rsid w:val="002C2502"/>
    <w:rsid w:val="002C2E8A"/>
    <w:rsid w:val="002C2FCD"/>
    <w:rsid w:val="002C33D3"/>
    <w:rsid w:val="002C36D3"/>
    <w:rsid w:val="002C3AE4"/>
    <w:rsid w:val="002C3C99"/>
    <w:rsid w:val="002C3E89"/>
    <w:rsid w:val="002C456C"/>
    <w:rsid w:val="002C4602"/>
    <w:rsid w:val="002C4DFD"/>
    <w:rsid w:val="002C5533"/>
    <w:rsid w:val="002C55C7"/>
    <w:rsid w:val="002C5620"/>
    <w:rsid w:val="002C5A6B"/>
    <w:rsid w:val="002C5D7C"/>
    <w:rsid w:val="002C61E0"/>
    <w:rsid w:val="002C6661"/>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A8A"/>
    <w:rsid w:val="002D2B4E"/>
    <w:rsid w:val="002D3968"/>
    <w:rsid w:val="002D3C60"/>
    <w:rsid w:val="002D425A"/>
    <w:rsid w:val="002D42E6"/>
    <w:rsid w:val="002D4322"/>
    <w:rsid w:val="002D45AC"/>
    <w:rsid w:val="002D4A54"/>
    <w:rsid w:val="002D4A85"/>
    <w:rsid w:val="002D4E37"/>
    <w:rsid w:val="002D52E0"/>
    <w:rsid w:val="002D5C13"/>
    <w:rsid w:val="002D5DEA"/>
    <w:rsid w:val="002D6127"/>
    <w:rsid w:val="002D62B2"/>
    <w:rsid w:val="002D68C3"/>
    <w:rsid w:val="002D6B9D"/>
    <w:rsid w:val="002D6C69"/>
    <w:rsid w:val="002D7058"/>
    <w:rsid w:val="002D772F"/>
    <w:rsid w:val="002D7833"/>
    <w:rsid w:val="002E018E"/>
    <w:rsid w:val="002E01A7"/>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B7B"/>
    <w:rsid w:val="002E4C0E"/>
    <w:rsid w:val="002E501A"/>
    <w:rsid w:val="002E550C"/>
    <w:rsid w:val="002E58E1"/>
    <w:rsid w:val="002E5B55"/>
    <w:rsid w:val="002E5BDD"/>
    <w:rsid w:val="002E5C56"/>
    <w:rsid w:val="002E61D2"/>
    <w:rsid w:val="002E679D"/>
    <w:rsid w:val="002E7321"/>
    <w:rsid w:val="002E7894"/>
    <w:rsid w:val="002E7C45"/>
    <w:rsid w:val="002E7EA8"/>
    <w:rsid w:val="002E7F54"/>
    <w:rsid w:val="002F0045"/>
    <w:rsid w:val="002F00F0"/>
    <w:rsid w:val="002F025B"/>
    <w:rsid w:val="002F0295"/>
    <w:rsid w:val="002F0675"/>
    <w:rsid w:val="002F0684"/>
    <w:rsid w:val="002F0ADB"/>
    <w:rsid w:val="002F13AA"/>
    <w:rsid w:val="002F15C7"/>
    <w:rsid w:val="002F172B"/>
    <w:rsid w:val="002F1BBA"/>
    <w:rsid w:val="002F23FC"/>
    <w:rsid w:val="002F2AE0"/>
    <w:rsid w:val="002F319B"/>
    <w:rsid w:val="002F3AAA"/>
    <w:rsid w:val="002F3C25"/>
    <w:rsid w:val="002F3F16"/>
    <w:rsid w:val="002F413F"/>
    <w:rsid w:val="002F41C1"/>
    <w:rsid w:val="002F44AD"/>
    <w:rsid w:val="002F45D3"/>
    <w:rsid w:val="002F4934"/>
    <w:rsid w:val="002F4A52"/>
    <w:rsid w:val="002F4CF5"/>
    <w:rsid w:val="002F4FC5"/>
    <w:rsid w:val="002F511A"/>
    <w:rsid w:val="002F5422"/>
    <w:rsid w:val="002F55FF"/>
    <w:rsid w:val="002F5634"/>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0A"/>
    <w:rsid w:val="003004CC"/>
    <w:rsid w:val="00300FC7"/>
    <w:rsid w:val="003011C0"/>
    <w:rsid w:val="0030159E"/>
    <w:rsid w:val="00301927"/>
    <w:rsid w:val="00301BA9"/>
    <w:rsid w:val="00301D96"/>
    <w:rsid w:val="00301EE4"/>
    <w:rsid w:val="003024AF"/>
    <w:rsid w:val="003024DE"/>
    <w:rsid w:val="003025A7"/>
    <w:rsid w:val="00302701"/>
    <w:rsid w:val="00302739"/>
    <w:rsid w:val="00302B0F"/>
    <w:rsid w:val="00302BD2"/>
    <w:rsid w:val="0030361B"/>
    <w:rsid w:val="00303853"/>
    <w:rsid w:val="00303FB7"/>
    <w:rsid w:val="0030424D"/>
    <w:rsid w:val="00304506"/>
    <w:rsid w:val="00304549"/>
    <w:rsid w:val="00304AC5"/>
    <w:rsid w:val="00304FCA"/>
    <w:rsid w:val="00305372"/>
    <w:rsid w:val="003054BD"/>
    <w:rsid w:val="0030621C"/>
    <w:rsid w:val="00306306"/>
    <w:rsid w:val="003064DD"/>
    <w:rsid w:val="003065FB"/>
    <w:rsid w:val="00306C47"/>
    <w:rsid w:val="00307B27"/>
    <w:rsid w:val="00307F28"/>
    <w:rsid w:val="0031006B"/>
    <w:rsid w:val="003101DC"/>
    <w:rsid w:val="0031035A"/>
    <w:rsid w:val="00310CC6"/>
    <w:rsid w:val="00311642"/>
    <w:rsid w:val="00311761"/>
    <w:rsid w:val="00311941"/>
    <w:rsid w:val="00311C3D"/>
    <w:rsid w:val="00312064"/>
    <w:rsid w:val="003121B8"/>
    <w:rsid w:val="0031226D"/>
    <w:rsid w:val="00312542"/>
    <w:rsid w:val="003137A0"/>
    <w:rsid w:val="003137ED"/>
    <w:rsid w:val="00313C4F"/>
    <w:rsid w:val="00314176"/>
    <w:rsid w:val="003141C2"/>
    <w:rsid w:val="00314629"/>
    <w:rsid w:val="003150EA"/>
    <w:rsid w:val="0031599D"/>
    <w:rsid w:val="00315F72"/>
    <w:rsid w:val="00316072"/>
    <w:rsid w:val="003160FB"/>
    <w:rsid w:val="00316265"/>
    <w:rsid w:val="00316C58"/>
    <w:rsid w:val="00316E46"/>
    <w:rsid w:val="00317050"/>
    <w:rsid w:val="00317884"/>
    <w:rsid w:val="00317B13"/>
    <w:rsid w:val="003200D5"/>
    <w:rsid w:val="00320312"/>
    <w:rsid w:val="00320A28"/>
    <w:rsid w:val="00320B1B"/>
    <w:rsid w:val="00320F24"/>
    <w:rsid w:val="00321073"/>
    <w:rsid w:val="0032172E"/>
    <w:rsid w:val="00321822"/>
    <w:rsid w:val="00321B02"/>
    <w:rsid w:val="00322021"/>
    <w:rsid w:val="003222E4"/>
    <w:rsid w:val="00322722"/>
    <w:rsid w:val="00322929"/>
    <w:rsid w:val="00322A6A"/>
    <w:rsid w:val="00322BC3"/>
    <w:rsid w:val="00322E3B"/>
    <w:rsid w:val="0032350D"/>
    <w:rsid w:val="00323FAD"/>
    <w:rsid w:val="003242C1"/>
    <w:rsid w:val="00324731"/>
    <w:rsid w:val="003249F8"/>
    <w:rsid w:val="00324F6C"/>
    <w:rsid w:val="00325BA8"/>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E27"/>
    <w:rsid w:val="00333FB4"/>
    <w:rsid w:val="00334799"/>
    <w:rsid w:val="003350A7"/>
    <w:rsid w:val="00335250"/>
    <w:rsid w:val="0033588B"/>
    <w:rsid w:val="0033592C"/>
    <w:rsid w:val="00335E2A"/>
    <w:rsid w:val="00336225"/>
    <w:rsid w:val="00336780"/>
    <w:rsid w:val="003367C5"/>
    <w:rsid w:val="003370D3"/>
    <w:rsid w:val="003378A3"/>
    <w:rsid w:val="00337A57"/>
    <w:rsid w:val="00337C71"/>
    <w:rsid w:val="00340083"/>
    <w:rsid w:val="0034061C"/>
    <w:rsid w:val="003409CF"/>
    <w:rsid w:val="00340E16"/>
    <w:rsid w:val="00340E58"/>
    <w:rsid w:val="00340F47"/>
    <w:rsid w:val="00341087"/>
    <w:rsid w:val="003413A1"/>
    <w:rsid w:val="00341840"/>
    <w:rsid w:val="00341CDF"/>
    <w:rsid w:val="0034243C"/>
    <w:rsid w:val="0034246D"/>
    <w:rsid w:val="003426DE"/>
    <w:rsid w:val="00342BD6"/>
    <w:rsid w:val="0034305B"/>
    <w:rsid w:val="003430E0"/>
    <w:rsid w:val="00343187"/>
    <w:rsid w:val="00343752"/>
    <w:rsid w:val="00343850"/>
    <w:rsid w:val="00343C24"/>
    <w:rsid w:val="00343DA5"/>
    <w:rsid w:val="00344700"/>
    <w:rsid w:val="00344725"/>
    <w:rsid w:val="0034511B"/>
    <w:rsid w:val="00345127"/>
    <w:rsid w:val="00345243"/>
    <w:rsid w:val="003454A2"/>
    <w:rsid w:val="003460F4"/>
    <w:rsid w:val="003460F6"/>
    <w:rsid w:val="003461BC"/>
    <w:rsid w:val="0034666E"/>
    <w:rsid w:val="00346A3C"/>
    <w:rsid w:val="003471DC"/>
    <w:rsid w:val="003471FF"/>
    <w:rsid w:val="0034745C"/>
    <w:rsid w:val="00347F2E"/>
    <w:rsid w:val="00350186"/>
    <w:rsid w:val="0035025F"/>
    <w:rsid w:val="003503F4"/>
    <w:rsid w:val="0035041A"/>
    <w:rsid w:val="003505AD"/>
    <w:rsid w:val="00350631"/>
    <w:rsid w:val="003509C2"/>
    <w:rsid w:val="003510E3"/>
    <w:rsid w:val="0035127B"/>
    <w:rsid w:val="0035140A"/>
    <w:rsid w:val="0035180B"/>
    <w:rsid w:val="00351C98"/>
    <w:rsid w:val="00351EAA"/>
    <w:rsid w:val="0035216E"/>
    <w:rsid w:val="003522C9"/>
    <w:rsid w:val="0035265C"/>
    <w:rsid w:val="00352759"/>
    <w:rsid w:val="00352812"/>
    <w:rsid w:val="00352828"/>
    <w:rsid w:val="00352952"/>
    <w:rsid w:val="00352A91"/>
    <w:rsid w:val="00352CC9"/>
    <w:rsid w:val="00352DAE"/>
    <w:rsid w:val="00352FD6"/>
    <w:rsid w:val="003530A0"/>
    <w:rsid w:val="003531B0"/>
    <w:rsid w:val="003532D2"/>
    <w:rsid w:val="00353318"/>
    <w:rsid w:val="003534C0"/>
    <w:rsid w:val="00353591"/>
    <w:rsid w:val="003536C6"/>
    <w:rsid w:val="003539B2"/>
    <w:rsid w:val="00353EE1"/>
    <w:rsid w:val="00353F9F"/>
    <w:rsid w:val="0035414B"/>
    <w:rsid w:val="0035414E"/>
    <w:rsid w:val="003542BB"/>
    <w:rsid w:val="0035496D"/>
    <w:rsid w:val="003552C6"/>
    <w:rsid w:val="00355A83"/>
    <w:rsid w:val="00355DD6"/>
    <w:rsid w:val="003560B8"/>
    <w:rsid w:val="003562D7"/>
    <w:rsid w:val="00356353"/>
    <w:rsid w:val="003567C9"/>
    <w:rsid w:val="003568A5"/>
    <w:rsid w:val="00356B3C"/>
    <w:rsid w:val="00356CEC"/>
    <w:rsid w:val="003572DE"/>
    <w:rsid w:val="00357659"/>
    <w:rsid w:val="00357712"/>
    <w:rsid w:val="00357C43"/>
    <w:rsid w:val="00357D8A"/>
    <w:rsid w:val="00360025"/>
    <w:rsid w:val="003600B8"/>
    <w:rsid w:val="0036012E"/>
    <w:rsid w:val="003604BF"/>
    <w:rsid w:val="003604DB"/>
    <w:rsid w:val="0036056F"/>
    <w:rsid w:val="00360624"/>
    <w:rsid w:val="00361711"/>
    <w:rsid w:val="003617B5"/>
    <w:rsid w:val="0036185C"/>
    <w:rsid w:val="00361AAC"/>
    <w:rsid w:val="00361C42"/>
    <w:rsid w:val="003621A7"/>
    <w:rsid w:val="0036262C"/>
    <w:rsid w:val="00362A2B"/>
    <w:rsid w:val="00362C5A"/>
    <w:rsid w:val="00363984"/>
    <w:rsid w:val="00363EE9"/>
    <w:rsid w:val="00364280"/>
    <w:rsid w:val="00364A63"/>
    <w:rsid w:val="0036523A"/>
    <w:rsid w:val="003654DA"/>
    <w:rsid w:val="00367349"/>
    <w:rsid w:val="0036776A"/>
    <w:rsid w:val="00367D2F"/>
    <w:rsid w:val="00367DF4"/>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5FE"/>
    <w:rsid w:val="00372A6B"/>
    <w:rsid w:val="00372B3E"/>
    <w:rsid w:val="00372FD7"/>
    <w:rsid w:val="00373E10"/>
    <w:rsid w:val="00373F2C"/>
    <w:rsid w:val="0037406C"/>
    <w:rsid w:val="003741D2"/>
    <w:rsid w:val="003744CB"/>
    <w:rsid w:val="00374804"/>
    <w:rsid w:val="00374C90"/>
    <w:rsid w:val="00374EFE"/>
    <w:rsid w:val="00374F06"/>
    <w:rsid w:val="00374F99"/>
    <w:rsid w:val="00375200"/>
    <w:rsid w:val="00375FFC"/>
    <w:rsid w:val="003764FA"/>
    <w:rsid w:val="0037664D"/>
    <w:rsid w:val="00376778"/>
    <w:rsid w:val="003769B8"/>
    <w:rsid w:val="00376CD6"/>
    <w:rsid w:val="00376E52"/>
    <w:rsid w:val="00376F72"/>
    <w:rsid w:val="0037709A"/>
    <w:rsid w:val="00377146"/>
    <w:rsid w:val="00377397"/>
    <w:rsid w:val="003774FD"/>
    <w:rsid w:val="003775BD"/>
    <w:rsid w:val="003776C9"/>
    <w:rsid w:val="00377F1F"/>
    <w:rsid w:val="0038084F"/>
    <w:rsid w:val="00380892"/>
    <w:rsid w:val="00380992"/>
    <w:rsid w:val="00380A30"/>
    <w:rsid w:val="00381079"/>
    <w:rsid w:val="00381685"/>
    <w:rsid w:val="00381823"/>
    <w:rsid w:val="00381918"/>
    <w:rsid w:val="00381A1D"/>
    <w:rsid w:val="003821E7"/>
    <w:rsid w:val="0038227A"/>
    <w:rsid w:val="00382425"/>
    <w:rsid w:val="0038245B"/>
    <w:rsid w:val="003824D5"/>
    <w:rsid w:val="003825B7"/>
    <w:rsid w:val="003826CF"/>
    <w:rsid w:val="003827B3"/>
    <w:rsid w:val="00382903"/>
    <w:rsid w:val="00383483"/>
    <w:rsid w:val="00383D4B"/>
    <w:rsid w:val="00383DDB"/>
    <w:rsid w:val="003842A8"/>
    <w:rsid w:val="003848D9"/>
    <w:rsid w:val="00385192"/>
    <w:rsid w:val="003852CC"/>
    <w:rsid w:val="0038556E"/>
    <w:rsid w:val="00385823"/>
    <w:rsid w:val="00385BD7"/>
    <w:rsid w:val="00385C12"/>
    <w:rsid w:val="003862D5"/>
    <w:rsid w:val="00386A15"/>
    <w:rsid w:val="00386B71"/>
    <w:rsid w:val="00386EB4"/>
    <w:rsid w:val="0038702D"/>
    <w:rsid w:val="003870BC"/>
    <w:rsid w:val="0038732E"/>
    <w:rsid w:val="00387675"/>
    <w:rsid w:val="00387771"/>
    <w:rsid w:val="00387B2B"/>
    <w:rsid w:val="003904B1"/>
    <w:rsid w:val="003907D2"/>
    <w:rsid w:val="00390837"/>
    <w:rsid w:val="00390937"/>
    <w:rsid w:val="00390B8F"/>
    <w:rsid w:val="00390C56"/>
    <w:rsid w:val="00390E89"/>
    <w:rsid w:val="0039122C"/>
    <w:rsid w:val="0039124D"/>
    <w:rsid w:val="003912B7"/>
    <w:rsid w:val="003914C2"/>
    <w:rsid w:val="00391688"/>
    <w:rsid w:val="00391A92"/>
    <w:rsid w:val="003926BE"/>
    <w:rsid w:val="00392C9B"/>
    <w:rsid w:val="00392DB8"/>
    <w:rsid w:val="00392E8F"/>
    <w:rsid w:val="00392FA4"/>
    <w:rsid w:val="0039383E"/>
    <w:rsid w:val="00393B78"/>
    <w:rsid w:val="00393E7D"/>
    <w:rsid w:val="003941AC"/>
    <w:rsid w:val="003942A1"/>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11E"/>
    <w:rsid w:val="00397464"/>
    <w:rsid w:val="00397514"/>
    <w:rsid w:val="003978B8"/>
    <w:rsid w:val="00397B8B"/>
    <w:rsid w:val="00397B96"/>
    <w:rsid w:val="00397C89"/>
    <w:rsid w:val="00397DD1"/>
    <w:rsid w:val="003A004A"/>
    <w:rsid w:val="003A0152"/>
    <w:rsid w:val="003A02E0"/>
    <w:rsid w:val="003A0311"/>
    <w:rsid w:val="003A0736"/>
    <w:rsid w:val="003A07F5"/>
    <w:rsid w:val="003A0EB1"/>
    <w:rsid w:val="003A1135"/>
    <w:rsid w:val="003A1341"/>
    <w:rsid w:val="003A149A"/>
    <w:rsid w:val="003A162C"/>
    <w:rsid w:val="003A19E0"/>
    <w:rsid w:val="003A1DD5"/>
    <w:rsid w:val="003A2019"/>
    <w:rsid w:val="003A2D39"/>
    <w:rsid w:val="003A2EBA"/>
    <w:rsid w:val="003A2FE7"/>
    <w:rsid w:val="003A3054"/>
    <w:rsid w:val="003A392F"/>
    <w:rsid w:val="003A3A27"/>
    <w:rsid w:val="003A3FE2"/>
    <w:rsid w:val="003A42BB"/>
    <w:rsid w:val="003A44E3"/>
    <w:rsid w:val="003A45FB"/>
    <w:rsid w:val="003A48FC"/>
    <w:rsid w:val="003A4A1A"/>
    <w:rsid w:val="003A4E82"/>
    <w:rsid w:val="003A5167"/>
    <w:rsid w:val="003A590E"/>
    <w:rsid w:val="003A591A"/>
    <w:rsid w:val="003A5C66"/>
    <w:rsid w:val="003A6330"/>
    <w:rsid w:val="003A67EA"/>
    <w:rsid w:val="003A6A9D"/>
    <w:rsid w:val="003A6BC9"/>
    <w:rsid w:val="003A6F54"/>
    <w:rsid w:val="003A75BB"/>
    <w:rsid w:val="003A76A9"/>
    <w:rsid w:val="003A7747"/>
    <w:rsid w:val="003B00CC"/>
    <w:rsid w:val="003B0299"/>
    <w:rsid w:val="003B03CC"/>
    <w:rsid w:val="003B0434"/>
    <w:rsid w:val="003B0901"/>
    <w:rsid w:val="003B0B4D"/>
    <w:rsid w:val="003B0F9B"/>
    <w:rsid w:val="003B1046"/>
    <w:rsid w:val="003B1087"/>
    <w:rsid w:val="003B1422"/>
    <w:rsid w:val="003B14B8"/>
    <w:rsid w:val="003B1575"/>
    <w:rsid w:val="003B188F"/>
    <w:rsid w:val="003B189F"/>
    <w:rsid w:val="003B1CC2"/>
    <w:rsid w:val="003B21B1"/>
    <w:rsid w:val="003B2B79"/>
    <w:rsid w:val="003B31F9"/>
    <w:rsid w:val="003B4264"/>
    <w:rsid w:val="003B4482"/>
    <w:rsid w:val="003B493D"/>
    <w:rsid w:val="003B4D20"/>
    <w:rsid w:val="003B4E9A"/>
    <w:rsid w:val="003B4FC5"/>
    <w:rsid w:val="003B521B"/>
    <w:rsid w:val="003B570F"/>
    <w:rsid w:val="003B5B57"/>
    <w:rsid w:val="003B5B7E"/>
    <w:rsid w:val="003B5E30"/>
    <w:rsid w:val="003B5EB9"/>
    <w:rsid w:val="003B60C9"/>
    <w:rsid w:val="003B6194"/>
    <w:rsid w:val="003B649D"/>
    <w:rsid w:val="003B674F"/>
    <w:rsid w:val="003B6F75"/>
    <w:rsid w:val="003B6FCB"/>
    <w:rsid w:val="003B7020"/>
    <w:rsid w:val="003B7271"/>
    <w:rsid w:val="003B7294"/>
    <w:rsid w:val="003B76FE"/>
    <w:rsid w:val="003C009A"/>
    <w:rsid w:val="003C02B2"/>
    <w:rsid w:val="003C07D7"/>
    <w:rsid w:val="003C0985"/>
    <w:rsid w:val="003C0D37"/>
    <w:rsid w:val="003C16F5"/>
    <w:rsid w:val="003C1A16"/>
    <w:rsid w:val="003C1C23"/>
    <w:rsid w:val="003C1EC9"/>
    <w:rsid w:val="003C21A3"/>
    <w:rsid w:val="003C2B4A"/>
    <w:rsid w:val="003C2C9D"/>
    <w:rsid w:val="003C3204"/>
    <w:rsid w:val="003C3B73"/>
    <w:rsid w:val="003C3D8B"/>
    <w:rsid w:val="003C3EB2"/>
    <w:rsid w:val="003C4250"/>
    <w:rsid w:val="003C4952"/>
    <w:rsid w:val="003C4D16"/>
    <w:rsid w:val="003C4D8C"/>
    <w:rsid w:val="003C4F25"/>
    <w:rsid w:val="003C6580"/>
    <w:rsid w:val="003C7459"/>
    <w:rsid w:val="003C78C0"/>
    <w:rsid w:val="003C79A4"/>
    <w:rsid w:val="003C7D16"/>
    <w:rsid w:val="003D09DA"/>
    <w:rsid w:val="003D0A97"/>
    <w:rsid w:val="003D0D75"/>
    <w:rsid w:val="003D0E68"/>
    <w:rsid w:val="003D124C"/>
    <w:rsid w:val="003D134A"/>
    <w:rsid w:val="003D1B34"/>
    <w:rsid w:val="003D2050"/>
    <w:rsid w:val="003D2339"/>
    <w:rsid w:val="003D24FB"/>
    <w:rsid w:val="003D26AA"/>
    <w:rsid w:val="003D2802"/>
    <w:rsid w:val="003D29DE"/>
    <w:rsid w:val="003D2A2B"/>
    <w:rsid w:val="003D2AFE"/>
    <w:rsid w:val="003D30C7"/>
    <w:rsid w:val="003D39A6"/>
    <w:rsid w:val="003D3E74"/>
    <w:rsid w:val="003D41AC"/>
    <w:rsid w:val="003D4330"/>
    <w:rsid w:val="003D4350"/>
    <w:rsid w:val="003D4409"/>
    <w:rsid w:val="003D44E6"/>
    <w:rsid w:val="003D47F0"/>
    <w:rsid w:val="003D4CA8"/>
    <w:rsid w:val="003D4DD1"/>
    <w:rsid w:val="003D50AE"/>
    <w:rsid w:val="003D5176"/>
    <w:rsid w:val="003D52A2"/>
    <w:rsid w:val="003D52A8"/>
    <w:rsid w:val="003D5329"/>
    <w:rsid w:val="003D5717"/>
    <w:rsid w:val="003D5726"/>
    <w:rsid w:val="003D5878"/>
    <w:rsid w:val="003D59FE"/>
    <w:rsid w:val="003D5E8F"/>
    <w:rsid w:val="003D60D5"/>
    <w:rsid w:val="003D6348"/>
    <w:rsid w:val="003D63BA"/>
    <w:rsid w:val="003D680E"/>
    <w:rsid w:val="003D686A"/>
    <w:rsid w:val="003D75D3"/>
    <w:rsid w:val="003D7707"/>
    <w:rsid w:val="003D79E8"/>
    <w:rsid w:val="003E089F"/>
    <w:rsid w:val="003E0ADB"/>
    <w:rsid w:val="003E0CE4"/>
    <w:rsid w:val="003E1304"/>
    <w:rsid w:val="003E16A3"/>
    <w:rsid w:val="003E1748"/>
    <w:rsid w:val="003E1CF4"/>
    <w:rsid w:val="003E240A"/>
    <w:rsid w:val="003E2719"/>
    <w:rsid w:val="003E2BF4"/>
    <w:rsid w:val="003E2DC0"/>
    <w:rsid w:val="003E2E52"/>
    <w:rsid w:val="003E31BF"/>
    <w:rsid w:val="003E3245"/>
    <w:rsid w:val="003E34E1"/>
    <w:rsid w:val="003E3524"/>
    <w:rsid w:val="003E3B0F"/>
    <w:rsid w:val="003E3C5B"/>
    <w:rsid w:val="003E3D11"/>
    <w:rsid w:val="003E40B3"/>
    <w:rsid w:val="003E40C9"/>
    <w:rsid w:val="003E4CDB"/>
    <w:rsid w:val="003E52EB"/>
    <w:rsid w:val="003E5C03"/>
    <w:rsid w:val="003E6279"/>
    <w:rsid w:val="003E6592"/>
    <w:rsid w:val="003E703E"/>
    <w:rsid w:val="003E73BC"/>
    <w:rsid w:val="003E740A"/>
    <w:rsid w:val="003E7A02"/>
    <w:rsid w:val="003E7A07"/>
    <w:rsid w:val="003F0656"/>
    <w:rsid w:val="003F08C9"/>
    <w:rsid w:val="003F0905"/>
    <w:rsid w:val="003F16E1"/>
    <w:rsid w:val="003F1733"/>
    <w:rsid w:val="003F184C"/>
    <w:rsid w:val="003F1B30"/>
    <w:rsid w:val="003F1B6D"/>
    <w:rsid w:val="003F1D73"/>
    <w:rsid w:val="003F20E2"/>
    <w:rsid w:val="003F2244"/>
    <w:rsid w:val="003F23A7"/>
    <w:rsid w:val="003F2564"/>
    <w:rsid w:val="003F2624"/>
    <w:rsid w:val="003F2711"/>
    <w:rsid w:val="003F2876"/>
    <w:rsid w:val="003F2A56"/>
    <w:rsid w:val="003F2FF0"/>
    <w:rsid w:val="003F309A"/>
    <w:rsid w:val="003F30AD"/>
    <w:rsid w:val="003F3865"/>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147"/>
    <w:rsid w:val="0040015E"/>
    <w:rsid w:val="00400427"/>
    <w:rsid w:val="004010CF"/>
    <w:rsid w:val="004012FA"/>
    <w:rsid w:val="00401612"/>
    <w:rsid w:val="004017C6"/>
    <w:rsid w:val="00401EC6"/>
    <w:rsid w:val="004024AB"/>
    <w:rsid w:val="0040265B"/>
    <w:rsid w:val="004029AE"/>
    <w:rsid w:val="00402F2C"/>
    <w:rsid w:val="0040303D"/>
    <w:rsid w:val="0040379F"/>
    <w:rsid w:val="00403805"/>
    <w:rsid w:val="00403824"/>
    <w:rsid w:val="00403F25"/>
    <w:rsid w:val="0040495B"/>
    <w:rsid w:val="00404AE9"/>
    <w:rsid w:val="00405194"/>
    <w:rsid w:val="00405476"/>
    <w:rsid w:val="0040588D"/>
    <w:rsid w:val="00405898"/>
    <w:rsid w:val="00405D95"/>
    <w:rsid w:val="00405F90"/>
    <w:rsid w:val="00406108"/>
    <w:rsid w:val="00406412"/>
    <w:rsid w:val="00406F4B"/>
    <w:rsid w:val="00406FBD"/>
    <w:rsid w:val="0040711A"/>
    <w:rsid w:val="00407186"/>
    <w:rsid w:val="004073B0"/>
    <w:rsid w:val="00407455"/>
    <w:rsid w:val="00407612"/>
    <w:rsid w:val="004077BC"/>
    <w:rsid w:val="00407A66"/>
    <w:rsid w:val="00407C9E"/>
    <w:rsid w:val="0041029D"/>
    <w:rsid w:val="00410C05"/>
    <w:rsid w:val="00411230"/>
    <w:rsid w:val="004118C9"/>
    <w:rsid w:val="0041195D"/>
    <w:rsid w:val="00412045"/>
    <w:rsid w:val="0041209A"/>
    <w:rsid w:val="00412697"/>
    <w:rsid w:val="00412E2A"/>
    <w:rsid w:val="00412F8D"/>
    <w:rsid w:val="00413369"/>
    <w:rsid w:val="00413478"/>
    <w:rsid w:val="004135B0"/>
    <w:rsid w:val="00413E02"/>
    <w:rsid w:val="00414129"/>
    <w:rsid w:val="00414204"/>
    <w:rsid w:val="004145AE"/>
    <w:rsid w:val="0041577E"/>
    <w:rsid w:val="004157F6"/>
    <w:rsid w:val="004159D3"/>
    <w:rsid w:val="00415A14"/>
    <w:rsid w:val="0041616C"/>
    <w:rsid w:val="0041620F"/>
    <w:rsid w:val="00416845"/>
    <w:rsid w:val="00416A66"/>
    <w:rsid w:val="00416DCB"/>
    <w:rsid w:val="00417678"/>
    <w:rsid w:val="0041769B"/>
    <w:rsid w:val="004200C1"/>
    <w:rsid w:val="00420126"/>
    <w:rsid w:val="004203CF"/>
    <w:rsid w:val="004205B8"/>
    <w:rsid w:val="00420755"/>
    <w:rsid w:val="00420CB7"/>
    <w:rsid w:val="00420F26"/>
    <w:rsid w:val="00421078"/>
    <w:rsid w:val="0042110F"/>
    <w:rsid w:val="004213E8"/>
    <w:rsid w:val="0042149F"/>
    <w:rsid w:val="0042156E"/>
    <w:rsid w:val="004216A1"/>
    <w:rsid w:val="00421A33"/>
    <w:rsid w:val="00421EC5"/>
    <w:rsid w:val="004222BF"/>
    <w:rsid w:val="00422399"/>
    <w:rsid w:val="00422417"/>
    <w:rsid w:val="004225E8"/>
    <w:rsid w:val="004228B8"/>
    <w:rsid w:val="00422904"/>
    <w:rsid w:val="00422A01"/>
    <w:rsid w:val="00422C78"/>
    <w:rsid w:val="00422DB5"/>
    <w:rsid w:val="0042307B"/>
    <w:rsid w:val="00423326"/>
    <w:rsid w:val="00423E24"/>
    <w:rsid w:val="00423FC4"/>
    <w:rsid w:val="00424C34"/>
    <w:rsid w:val="00425476"/>
    <w:rsid w:val="00425771"/>
    <w:rsid w:val="00425B2C"/>
    <w:rsid w:val="00425B4E"/>
    <w:rsid w:val="00425C97"/>
    <w:rsid w:val="00425FFD"/>
    <w:rsid w:val="004262F8"/>
    <w:rsid w:val="00426442"/>
    <w:rsid w:val="0042654A"/>
    <w:rsid w:val="00426A93"/>
    <w:rsid w:val="00426DFA"/>
    <w:rsid w:val="00427300"/>
    <w:rsid w:val="004276E3"/>
    <w:rsid w:val="004279ED"/>
    <w:rsid w:val="00427E67"/>
    <w:rsid w:val="00430178"/>
    <w:rsid w:val="00430495"/>
    <w:rsid w:val="00430680"/>
    <w:rsid w:val="00430685"/>
    <w:rsid w:val="00430773"/>
    <w:rsid w:val="00430A72"/>
    <w:rsid w:val="00430FB9"/>
    <w:rsid w:val="004314E7"/>
    <w:rsid w:val="0043189C"/>
    <w:rsid w:val="00431CB1"/>
    <w:rsid w:val="00431DB5"/>
    <w:rsid w:val="004326CF"/>
    <w:rsid w:val="0043270B"/>
    <w:rsid w:val="00432780"/>
    <w:rsid w:val="00432C13"/>
    <w:rsid w:val="00432DB9"/>
    <w:rsid w:val="00432DF0"/>
    <w:rsid w:val="00432E64"/>
    <w:rsid w:val="00432F8F"/>
    <w:rsid w:val="00432F9E"/>
    <w:rsid w:val="00433106"/>
    <w:rsid w:val="004338F7"/>
    <w:rsid w:val="00433C6F"/>
    <w:rsid w:val="00433D17"/>
    <w:rsid w:val="00433D56"/>
    <w:rsid w:val="0043417D"/>
    <w:rsid w:val="0043441F"/>
    <w:rsid w:val="00434583"/>
    <w:rsid w:val="00434754"/>
    <w:rsid w:val="0043480E"/>
    <w:rsid w:val="00434828"/>
    <w:rsid w:val="004348B9"/>
    <w:rsid w:val="00434A45"/>
    <w:rsid w:val="00434D46"/>
    <w:rsid w:val="00435248"/>
    <w:rsid w:val="004353C1"/>
    <w:rsid w:val="0043542F"/>
    <w:rsid w:val="004355EB"/>
    <w:rsid w:val="00435602"/>
    <w:rsid w:val="004356FA"/>
    <w:rsid w:val="00435CCF"/>
    <w:rsid w:val="00436A3B"/>
    <w:rsid w:val="00436CA7"/>
    <w:rsid w:val="00437027"/>
    <w:rsid w:val="004370C7"/>
    <w:rsid w:val="004371AB"/>
    <w:rsid w:val="004402A7"/>
    <w:rsid w:val="0044035D"/>
    <w:rsid w:val="00440EA5"/>
    <w:rsid w:val="00441031"/>
    <w:rsid w:val="0044131C"/>
    <w:rsid w:val="0044142F"/>
    <w:rsid w:val="0044218F"/>
    <w:rsid w:val="004423B8"/>
    <w:rsid w:val="00442416"/>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6DB"/>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0FEB"/>
    <w:rsid w:val="004518D5"/>
    <w:rsid w:val="004519BF"/>
    <w:rsid w:val="00451A88"/>
    <w:rsid w:val="00451B06"/>
    <w:rsid w:val="00451BEB"/>
    <w:rsid w:val="00451EB7"/>
    <w:rsid w:val="004525E6"/>
    <w:rsid w:val="0045267C"/>
    <w:rsid w:val="004527C0"/>
    <w:rsid w:val="0045344C"/>
    <w:rsid w:val="00453871"/>
    <w:rsid w:val="00453DEF"/>
    <w:rsid w:val="00453E84"/>
    <w:rsid w:val="00453F0D"/>
    <w:rsid w:val="00453F94"/>
    <w:rsid w:val="004543E4"/>
    <w:rsid w:val="004548E5"/>
    <w:rsid w:val="00454F08"/>
    <w:rsid w:val="00455105"/>
    <w:rsid w:val="00455440"/>
    <w:rsid w:val="00455838"/>
    <w:rsid w:val="00455C09"/>
    <w:rsid w:val="00456114"/>
    <w:rsid w:val="0045675A"/>
    <w:rsid w:val="00456971"/>
    <w:rsid w:val="00456B9B"/>
    <w:rsid w:val="00456C51"/>
    <w:rsid w:val="00456EDC"/>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E9F"/>
    <w:rsid w:val="0046100B"/>
    <w:rsid w:val="0046110A"/>
    <w:rsid w:val="004612C8"/>
    <w:rsid w:val="004614A1"/>
    <w:rsid w:val="004614BB"/>
    <w:rsid w:val="0046164D"/>
    <w:rsid w:val="004616E5"/>
    <w:rsid w:val="004616FF"/>
    <w:rsid w:val="004617A0"/>
    <w:rsid w:val="0046194F"/>
    <w:rsid w:val="00461C00"/>
    <w:rsid w:val="00461C11"/>
    <w:rsid w:val="00461F05"/>
    <w:rsid w:val="004622A1"/>
    <w:rsid w:val="004622D0"/>
    <w:rsid w:val="00462420"/>
    <w:rsid w:val="0046267C"/>
    <w:rsid w:val="00462A9C"/>
    <w:rsid w:val="00462B09"/>
    <w:rsid w:val="00462B29"/>
    <w:rsid w:val="00462D1C"/>
    <w:rsid w:val="00462FC4"/>
    <w:rsid w:val="00463448"/>
    <w:rsid w:val="00463940"/>
    <w:rsid w:val="00464130"/>
    <w:rsid w:val="0046434B"/>
    <w:rsid w:val="00464513"/>
    <w:rsid w:val="00464919"/>
    <w:rsid w:val="00464DB0"/>
    <w:rsid w:val="00464EE0"/>
    <w:rsid w:val="00465461"/>
    <w:rsid w:val="00465467"/>
    <w:rsid w:val="00465573"/>
    <w:rsid w:val="0046567F"/>
    <w:rsid w:val="004658C3"/>
    <w:rsid w:val="00465EB3"/>
    <w:rsid w:val="00466185"/>
    <w:rsid w:val="0046645E"/>
    <w:rsid w:val="0046698E"/>
    <w:rsid w:val="004671AF"/>
    <w:rsid w:val="00467838"/>
    <w:rsid w:val="0047041E"/>
    <w:rsid w:val="00470750"/>
    <w:rsid w:val="00470893"/>
    <w:rsid w:val="00470E35"/>
    <w:rsid w:val="0047166D"/>
    <w:rsid w:val="00471856"/>
    <w:rsid w:val="004719A1"/>
    <w:rsid w:val="00471CEC"/>
    <w:rsid w:val="00471DB0"/>
    <w:rsid w:val="00471F3B"/>
    <w:rsid w:val="00471FAB"/>
    <w:rsid w:val="00472ACB"/>
    <w:rsid w:val="00472E11"/>
    <w:rsid w:val="004730FE"/>
    <w:rsid w:val="004734A1"/>
    <w:rsid w:val="004738E9"/>
    <w:rsid w:val="00473B8B"/>
    <w:rsid w:val="00473F5F"/>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3A9"/>
    <w:rsid w:val="00480459"/>
    <w:rsid w:val="004807D5"/>
    <w:rsid w:val="00480B03"/>
    <w:rsid w:val="00480B9E"/>
    <w:rsid w:val="00480D77"/>
    <w:rsid w:val="00480E5E"/>
    <w:rsid w:val="004810EC"/>
    <w:rsid w:val="004814F6"/>
    <w:rsid w:val="00481607"/>
    <w:rsid w:val="00481831"/>
    <w:rsid w:val="004821B4"/>
    <w:rsid w:val="004821BC"/>
    <w:rsid w:val="00482389"/>
    <w:rsid w:val="004824F5"/>
    <w:rsid w:val="00482943"/>
    <w:rsid w:val="00482ADC"/>
    <w:rsid w:val="00482B0E"/>
    <w:rsid w:val="00482B1F"/>
    <w:rsid w:val="00482BAD"/>
    <w:rsid w:val="00483D11"/>
    <w:rsid w:val="00483D20"/>
    <w:rsid w:val="00483FA7"/>
    <w:rsid w:val="0048406D"/>
    <w:rsid w:val="0048410E"/>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CD8"/>
    <w:rsid w:val="00487F28"/>
    <w:rsid w:val="0049005F"/>
    <w:rsid w:val="00490649"/>
    <w:rsid w:val="0049093B"/>
    <w:rsid w:val="00490E94"/>
    <w:rsid w:val="00490EE3"/>
    <w:rsid w:val="00490F18"/>
    <w:rsid w:val="0049143D"/>
    <w:rsid w:val="004916E8"/>
    <w:rsid w:val="004918A0"/>
    <w:rsid w:val="0049230F"/>
    <w:rsid w:val="0049238A"/>
    <w:rsid w:val="004924E5"/>
    <w:rsid w:val="00492619"/>
    <w:rsid w:val="00492769"/>
    <w:rsid w:val="0049277B"/>
    <w:rsid w:val="0049349F"/>
    <w:rsid w:val="004935A4"/>
    <w:rsid w:val="00493916"/>
    <w:rsid w:val="00493D08"/>
    <w:rsid w:val="00493D5F"/>
    <w:rsid w:val="00494620"/>
    <w:rsid w:val="00494C34"/>
    <w:rsid w:val="00494E75"/>
    <w:rsid w:val="00495071"/>
    <w:rsid w:val="00495227"/>
    <w:rsid w:val="00495555"/>
    <w:rsid w:val="00495F44"/>
    <w:rsid w:val="004961DB"/>
    <w:rsid w:val="0049653E"/>
    <w:rsid w:val="00496BEF"/>
    <w:rsid w:val="004970A1"/>
    <w:rsid w:val="0049773C"/>
    <w:rsid w:val="0049792C"/>
    <w:rsid w:val="00497BD3"/>
    <w:rsid w:val="00497F24"/>
    <w:rsid w:val="00497F2F"/>
    <w:rsid w:val="00497F71"/>
    <w:rsid w:val="004A01E1"/>
    <w:rsid w:val="004A0273"/>
    <w:rsid w:val="004A06E1"/>
    <w:rsid w:val="004A09A7"/>
    <w:rsid w:val="004A0E00"/>
    <w:rsid w:val="004A15F7"/>
    <w:rsid w:val="004A1600"/>
    <w:rsid w:val="004A166B"/>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27"/>
    <w:rsid w:val="004A4247"/>
    <w:rsid w:val="004A4635"/>
    <w:rsid w:val="004A475B"/>
    <w:rsid w:val="004A4900"/>
    <w:rsid w:val="004A4BE8"/>
    <w:rsid w:val="004A4D38"/>
    <w:rsid w:val="004A4E7E"/>
    <w:rsid w:val="004A4E95"/>
    <w:rsid w:val="004A5270"/>
    <w:rsid w:val="004A5667"/>
    <w:rsid w:val="004A57FC"/>
    <w:rsid w:val="004A5F92"/>
    <w:rsid w:val="004A66D4"/>
    <w:rsid w:val="004A705C"/>
    <w:rsid w:val="004A717D"/>
    <w:rsid w:val="004A7276"/>
    <w:rsid w:val="004A7EE7"/>
    <w:rsid w:val="004A7FB0"/>
    <w:rsid w:val="004B06EF"/>
    <w:rsid w:val="004B0706"/>
    <w:rsid w:val="004B0787"/>
    <w:rsid w:val="004B0A36"/>
    <w:rsid w:val="004B1313"/>
    <w:rsid w:val="004B169E"/>
    <w:rsid w:val="004B1B53"/>
    <w:rsid w:val="004B1C42"/>
    <w:rsid w:val="004B1D77"/>
    <w:rsid w:val="004B2700"/>
    <w:rsid w:val="004B2899"/>
    <w:rsid w:val="004B2B31"/>
    <w:rsid w:val="004B2C33"/>
    <w:rsid w:val="004B2CDB"/>
    <w:rsid w:val="004B385B"/>
    <w:rsid w:val="004B3C3F"/>
    <w:rsid w:val="004B45A2"/>
    <w:rsid w:val="004B4A0F"/>
    <w:rsid w:val="004B4AA2"/>
    <w:rsid w:val="004B4C67"/>
    <w:rsid w:val="004B50E0"/>
    <w:rsid w:val="004B515E"/>
    <w:rsid w:val="004B55EC"/>
    <w:rsid w:val="004B5C73"/>
    <w:rsid w:val="004B5E6F"/>
    <w:rsid w:val="004B5FFC"/>
    <w:rsid w:val="004B6301"/>
    <w:rsid w:val="004B6518"/>
    <w:rsid w:val="004B6707"/>
    <w:rsid w:val="004B6944"/>
    <w:rsid w:val="004B6A89"/>
    <w:rsid w:val="004B6E56"/>
    <w:rsid w:val="004B6FFB"/>
    <w:rsid w:val="004B70B6"/>
    <w:rsid w:val="004B7181"/>
    <w:rsid w:val="004B795F"/>
    <w:rsid w:val="004B7B54"/>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1BD6"/>
    <w:rsid w:val="004C2371"/>
    <w:rsid w:val="004C246F"/>
    <w:rsid w:val="004C2C4E"/>
    <w:rsid w:val="004C2F01"/>
    <w:rsid w:val="004C2F96"/>
    <w:rsid w:val="004C2FAE"/>
    <w:rsid w:val="004C3472"/>
    <w:rsid w:val="004C34E8"/>
    <w:rsid w:val="004C3C51"/>
    <w:rsid w:val="004C3E9B"/>
    <w:rsid w:val="004C4384"/>
    <w:rsid w:val="004C47FE"/>
    <w:rsid w:val="004C4957"/>
    <w:rsid w:val="004C4BCE"/>
    <w:rsid w:val="004C4BF3"/>
    <w:rsid w:val="004C4F33"/>
    <w:rsid w:val="004C5203"/>
    <w:rsid w:val="004C521E"/>
    <w:rsid w:val="004C53F2"/>
    <w:rsid w:val="004C5C0E"/>
    <w:rsid w:val="004C5C61"/>
    <w:rsid w:val="004C5EF0"/>
    <w:rsid w:val="004C63D6"/>
    <w:rsid w:val="004C660B"/>
    <w:rsid w:val="004C6627"/>
    <w:rsid w:val="004C6782"/>
    <w:rsid w:val="004C6915"/>
    <w:rsid w:val="004C695D"/>
    <w:rsid w:val="004C6D25"/>
    <w:rsid w:val="004C730E"/>
    <w:rsid w:val="004C73C9"/>
    <w:rsid w:val="004C7739"/>
    <w:rsid w:val="004C7A83"/>
    <w:rsid w:val="004C7BDF"/>
    <w:rsid w:val="004C7EFE"/>
    <w:rsid w:val="004D0200"/>
    <w:rsid w:val="004D0E42"/>
    <w:rsid w:val="004D171F"/>
    <w:rsid w:val="004D1A33"/>
    <w:rsid w:val="004D1D64"/>
    <w:rsid w:val="004D1DED"/>
    <w:rsid w:val="004D2204"/>
    <w:rsid w:val="004D2474"/>
    <w:rsid w:val="004D24F2"/>
    <w:rsid w:val="004D27C4"/>
    <w:rsid w:val="004D2B5A"/>
    <w:rsid w:val="004D2E1A"/>
    <w:rsid w:val="004D2E57"/>
    <w:rsid w:val="004D31C8"/>
    <w:rsid w:val="004D320E"/>
    <w:rsid w:val="004D3251"/>
    <w:rsid w:val="004D3E3B"/>
    <w:rsid w:val="004D409C"/>
    <w:rsid w:val="004D4968"/>
    <w:rsid w:val="004D4977"/>
    <w:rsid w:val="004D49E4"/>
    <w:rsid w:val="004D4A8A"/>
    <w:rsid w:val="004D4AC6"/>
    <w:rsid w:val="004D4BB0"/>
    <w:rsid w:val="004D4BEA"/>
    <w:rsid w:val="004D4C05"/>
    <w:rsid w:val="004D50CC"/>
    <w:rsid w:val="004D5309"/>
    <w:rsid w:val="004D58D1"/>
    <w:rsid w:val="004D5AA1"/>
    <w:rsid w:val="004D5F02"/>
    <w:rsid w:val="004D68C0"/>
    <w:rsid w:val="004D710C"/>
    <w:rsid w:val="004D7448"/>
    <w:rsid w:val="004E0033"/>
    <w:rsid w:val="004E03BE"/>
    <w:rsid w:val="004E0619"/>
    <w:rsid w:val="004E0CD0"/>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4E4"/>
    <w:rsid w:val="004E471C"/>
    <w:rsid w:val="004E4754"/>
    <w:rsid w:val="004E48A1"/>
    <w:rsid w:val="004E5181"/>
    <w:rsid w:val="004E53AE"/>
    <w:rsid w:val="004E5449"/>
    <w:rsid w:val="004E5C25"/>
    <w:rsid w:val="004E5C61"/>
    <w:rsid w:val="004E6158"/>
    <w:rsid w:val="004E6184"/>
    <w:rsid w:val="004E6267"/>
    <w:rsid w:val="004E63C9"/>
    <w:rsid w:val="004E675B"/>
    <w:rsid w:val="004E6CEA"/>
    <w:rsid w:val="004E6E83"/>
    <w:rsid w:val="004E7003"/>
    <w:rsid w:val="004E7691"/>
    <w:rsid w:val="004E76A5"/>
    <w:rsid w:val="004E7B7F"/>
    <w:rsid w:val="004E7E45"/>
    <w:rsid w:val="004F0025"/>
    <w:rsid w:val="004F01B4"/>
    <w:rsid w:val="004F020A"/>
    <w:rsid w:val="004F080C"/>
    <w:rsid w:val="004F0C82"/>
    <w:rsid w:val="004F114A"/>
    <w:rsid w:val="004F133C"/>
    <w:rsid w:val="004F13D2"/>
    <w:rsid w:val="004F1735"/>
    <w:rsid w:val="004F1A00"/>
    <w:rsid w:val="004F1D32"/>
    <w:rsid w:val="004F2168"/>
    <w:rsid w:val="004F257F"/>
    <w:rsid w:val="004F2826"/>
    <w:rsid w:val="004F2AA6"/>
    <w:rsid w:val="004F2B9C"/>
    <w:rsid w:val="004F2CCE"/>
    <w:rsid w:val="004F2D47"/>
    <w:rsid w:val="004F33A9"/>
    <w:rsid w:val="004F359A"/>
    <w:rsid w:val="004F3DD1"/>
    <w:rsid w:val="004F40F1"/>
    <w:rsid w:val="004F4477"/>
    <w:rsid w:val="004F4760"/>
    <w:rsid w:val="004F497D"/>
    <w:rsid w:val="004F4E53"/>
    <w:rsid w:val="004F4F06"/>
    <w:rsid w:val="004F58AB"/>
    <w:rsid w:val="004F5CA9"/>
    <w:rsid w:val="004F627A"/>
    <w:rsid w:val="004F66FA"/>
    <w:rsid w:val="004F67A9"/>
    <w:rsid w:val="004F6AFE"/>
    <w:rsid w:val="004F6F20"/>
    <w:rsid w:val="004F72EA"/>
    <w:rsid w:val="004F7373"/>
    <w:rsid w:val="004F73A5"/>
    <w:rsid w:val="004F74B2"/>
    <w:rsid w:val="004F75B4"/>
    <w:rsid w:val="004F76A6"/>
    <w:rsid w:val="004F7799"/>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7AE"/>
    <w:rsid w:val="00501A8C"/>
    <w:rsid w:val="00501F0D"/>
    <w:rsid w:val="00502425"/>
    <w:rsid w:val="005029A2"/>
    <w:rsid w:val="005029FC"/>
    <w:rsid w:val="00502FCA"/>
    <w:rsid w:val="005035E7"/>
    <w:rsid w:val="005038A7"/>
    <w:rsid w:val="00503C88"/>
    <w:rsid w:val="00503FAD"/>
    <w:rsid w:val="00504639"/>
    <w:rsid w:val="00504C3F"/>
    <w:rsid w:val="005050F8"/>
    <w:rsid w:val="00505A2A"/>
    <w:rsid w:val="00505ABD"/>
    <w:rsid w:val="00505E39"/>
    <w:rsid w:val="0050614B"/>
    <w:rsid w:val="00506571"/>
    <w:rsid w:val="00506816"/>
    <w:rsid w:val="00506A8D"/>
    <w:rsid w:val="00506C2E"/>
    <w:rsid w:val="00506E46"/>
    <w:rsid w:val="005074C9"/>
    <w:rsid w:val="00507718"/>
    <w:rsid w:val="00507754"/>
    <w:rsid w:val="00507CAF"/>
    <w:rsid w:val="00507DB4"/>
    <w:rsid w:val="00507EDF"/>
    <w:rsid w:val="00510374"/>
    <w:rsid w:val="00510444"/>
    <w:rsid w:val="00510B25"/>
    <w:rsid w:val="00511234"/>
    <w:rsid w:val="0051179B"/>
    <w:rsid w:val="00511E67"/>
    <w:rsid w:val="00512747"/>
    <w:rsid w:val="00512E1C"/>
    <w:rsid w:val="005136B4"/>
    <w:rsid w:val="00513F8F"/>
    <w:rsid w:val="00514455"/>
    <w:rsid w:val="005147E7"/>
    <w:rsid w:val="00514882"/>
    <w:rsid w:val="005149A2"/>
    <w:rsid w:val="00514CEE"/>
    <w:rsid w:val="005150A0"/>
    <w:rsid w:val="005150E4"/>
    <w:rsid w:val="005157D4"/>
    <w:rsid w:val="00515907"/>
    <w:rsid w:val="00515E2B"/>
    <w:rsid w:val="005160DB"/>
    <w:rsid w:val="00516B96"/>
    <w:rsid w:val="005173A4"/>
    <w:rsid w:val="0051770E"/>
    <w:rsid w:val="00517B28"/>
    <w:rsid w:val="0052001B"/>
    <w:rsid w:val="005205C8"/>
    <w:rsid w:val="00520626"/>
    <w:rsid w:val="00521642"/>
    <w:rsid w:val="00521676"/>
    <w:rsid w:val="005216E7"/>
    <w:rsid w:val="00521D65"/>
    <w:rsid w:val="005221A4"/>
    <w:rsid w:val="00522F19"/>
    <w:rsid w:val="0052333B"/>
    <w:rsid w:val="00523366"/>
    <w:rsid w:val="00523E18"/>
    <w:rsid w:val="00523F32"/>
    <w:rsid w:val="0052422C"/>
    <w:rsid w:val="005243F4"/>
    <w:rsid w:val="005244D5"/>
    <w:rsid w:val="0052463E"/>
    <w:rsid w:val="005248C4"/>
    <w:rsid w:val="00524AD1"/>
    <w:rsid w:val="00524C54"/>
    <w:rsid w:val="00524D5C"/>
    <w:rsid w:val="00524DEC"/>
    <w:rsid w:val="00524E6A"/>
    <w:rsid w:val="0052501F"/>
    <w:rsid w:val="0052512D"/>
    <w:rsid w:val="005251DA"/>
    <w:rsid w:val="00525407"/>
    <w:rsid w:val="00525EB1"/>
    <w:rsid w:val="00525F16"/>
    <w:rsid w:val="00525F4D"/>
    <w:rsid w:val="00525F71"/>
    <w:rsid w:val="00526270"/>
    <w:rsid w:val="005269C2"/>
    <w:rsid w:val="00526C7A"/>
    <w:rsid w:val="00526C8A"/>
    <w:rsid w:val="00526EB7"/>
    <w:rsid w:val="00527337"/>
    <w:rsid w:val="00527489"/>
    <w:rsid w:val="0053012B"/>
    <w:rsid w:val="00530406"/>
    <w:rsid w:val="0053058D"/>
    <w:rsid w:val="00530931"/>
    <w:rsid w:val="00530AFD"/>
    <w:rsid w:val="00530B83"/>
    <w:rsid w:val="00530F11"/>
    <w:rsid w:val="0053173A"/>
    <w:rsid w:val="00531824"/>
    <w:rsid w:val="00531AF4"/>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C8C"/>
    <w:rsid w:val="00534DB1"/>
    <w:rsid w:val="00535A27"/>
    <w:rsid w:val="0053637E"/>
    <w:rsid w:val="005365F6"/>
    <w:rsid w:val="00536625"/>
    <w:rsid w:val="00536AEE"/>
    <w:rsid w:val="00536D3C"/>
    <w:rsid w:val="0053713E"/>
    <w:rsid w:val="00537222"/>
    <w:rsid w:val="00537BE9"/>
    <w:rsid w:val="00537E22"/>
    <w:rsid w:val="00540147"/>
    <w:rsid w:val="00540B15"/>
    <w:rsid w:val="00540CD0"/>
    <w:rsid w:val="00540EB6"/>
    <w:rsid w:val="00540FF7"/>
    <w:rsid w:val="0054101A"/>
    <w:rsid w:val="00541385"/>
    <w:rsid w:val="00541735"/>
    <w:rsid w:val="005417A0"/>
    <w:rsid w:val="00541B6E"/>
    <w:rsid w:val="00541E2B"/>
    <w:rsid w:val="00542607"/>
    <w:rsid w:val="005436D7"/>
    <w:rsid w:val="00543703"/>
    <w:rsid w:val="00543A66"/>
    <w:rsid w:val="00543A83"/>
    <w:rsid w:val="00544220"/>
    <w:rsid w:val="005444D2"/>
    <w:rsid w:val="005448FC"/>
    <w:rsid w:val="00544B77"/>
    <w:rsid w:val="00544C33"/>
    <w:rsid w:val="0054556F"/>
    <w:rsid w:val="005457A9"/>
    <w:rsid w:val="005458F0"/>
    <w:rsid w:val="00545C3D"/>
    <w:rsid w:val="00545E6A"/>
    <w:rsid w:val="00545FD7"/>
    <w:rsid w:val="00546310"/>
    <w:rsid w:val="00546738"/>
    <w:rsid w:val="005467D6"/>
    <w:rsid w:val="00546942"/>
    <w:rsid w:val="00547123"/>
    <w:rsid w:val="00547591"/>
    <w:rsid w:val="0054791D"/>
    <w:rsid w:val="005504D9"/>
    <w:rsid w:val="00550B85"/>
    <w:rsid w:val="00550C80"/>
    <w:rsid w:val="00550D6F"/>
    <w:rsid w:val="00550E94"/>
    <w:rsid w:val="005511B1"/>
    <w:rsid w:val="00551E1E"/>
    <w:rsid w:val="00551E52"/>
    <w:rsid w:val="00552038"/>
    <w:rsid w:val="0055233E"/>
    <w:rsid w:val="00552569"/>
    <w:rsid w:val="005526F2"/>
    <w:rsid w:val="00552FF4"/>
    <w:rsid w:val="00553F00"/>
    <w:rsid w:val="0055410A"/>
    <w:rsid w:val="0055433D"/>
    <w:rsid w:val="005547B9"/>
    <w:rsid w:val="005547CB"/>
    <w:rsid w:val="00554DB6"/>
    <w:rsid w:val="00554DF7"/>
    <w:rsid w:val="00555675"/>
    <w:rsid w:val="0055569E"/>
    <w:rsid w:val="00555713"/>
    <w:rsid w:val="00555772"/>
    <w:rsid w:val="00555A04"/>
    <w:rsid w:val="00555D6F"/>
    <w:rsid w:val="00555DC4"/>
    <w:rsid w:val="00556680"/>
    <w:rsid w:val="00556720"/>
    <w:rsid w:val="005567AA"/>
    <w:rsid w:val="005567BF"/>
    <w:rsid w:val="005569D2"/>
    <w:rsid w:val="005570E7"/>
    <w:rsid w:val="0055718D"/>
    <w:rsid w:val="00557464"/>
    <w:rsid w:val="005575DE"/>
    <w:rsid w:val="0055771C"/>
    <w:rsid w:val="00557B4B"/>
    <w:rsid w:val="00557C6D"/>
    <w:rsid w:val="00557CAB"/>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4E6"/>
    <w:rsid w:val="00563855"/>
    <w:rsid w:val="00563FD2"/>
    <w:rsid w:val="00564135"/>
    <w:rsid w:val="0056434D"/>
    <w:rsid w:val="0056477B"/>
    <w:rsid w:val="00564E2D"/>
    <w:rsid w:val="00564F02"/>
    <w:rsid w:val="00565679"/>
    <w:rsid w:val="00565C99"/>
    <w:rsid w:val="00565F48"/>
    <w:rsid w:val="00566AC7"/>
    <w:rsid w:val="0056719E"/>
    <w:rsid w:val="005676FD"/>
    <w:rsid w:val="00567C00"/>
    <w:rsid w:val="00570125"/>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A3B"/>
    <w:rsid w:val="00572E58"/>
    <w:rsid w:val="00572F26"/>
    <w:rsid w:val="005730FF"/>
    <w:rsid w:val="0057380A"/>
    <w:rsid w:val="005738D0"/>
    <w:rsid w:val="00573948"/>
    <w:rsid w:val="00573990"/>
    <w:rsid w:val="00573A77"/>
    <w:rsid w:val="00573BB0"/>
    <w:rsid w:val="00573D2B"/>
    <w:rsid w:val="00573D7F"/>
    <w:rsid w:val="00573E2B"/>
    <w:rsid w:val="00573F24"/>
    <w:rsid w:val="00574167"/>
    <w:rsid w:val="00574886"/>
    <w:rsid w:val="00574B86"/>
    <w:rsid w:val="005753DB"/>
    <w:rsid w:val="005755A4"/>
    <w:rsid w:val="005757AC"/>
    <w:rsid w:val="005758BA"/>
    <w:rsid w:val="00575E27"/>
    <w:rsid w:val="00575EC1"/>
    <w:rsid w:val="00576A37"/>
    <w:rsid w:val="00576B4B"/>
    <w:rsid w:val="00576FC7"/>
    <w:rsid w:val="00577368"/>
    <w:rsid w:val="005777AC"/>
    <w:rsid w:val="00577AA7"/>
    <w:rsid w:val="00577BB2"/>
    <w:rsid w:val="00577D01"/>
    <w:rsid w:val="00577EB4"/>
    <w:rsid w:val="00577ECB"/>
    <w:rsid w:val="00577F3D"/>
    <w:rsid w:val="00580319"/>
    <w:rsid w:val="005809EB"/>
    <w:rsid w:val="00580E45"/>
    <w:rsid w:val="00580EE5"/>
    <w:rsid w:val="00581013"/>
    <w:rsid w:val="005815D2"/>
    <w:rsid w:val="005818D4"/>
    <w:rsid w:val="005819D7"/>
    <w:rsid w:val="00581B0E"/>
    <w:rsid w:val="00581F00"/>
    <w:rsid w:val="00581F40"/>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16E"/>
    <w:rsid w:val="00584496"/>
    <w:rsid w:val="00584D31"/>
    <w:rsid w:val="00584DB8"/>
    <w:rsid w:val="00584E97"/>
    <w:rsid w:val="00585125"/>
    <w:rsid w:val="005854EF"/>
    <w:rsid w:val="00585821"/>
    <w:rsid w:val="00585932"/>
    <w:rsid w:val="00585C3A"/>
    <w:rsid w:val="0058628A"/>
    <w:rsid w:val="005863AF"/>
    <w:rsid w:val="00586897"/>
    <w:rsid w:val="00587117"/>
    <w:rsid w:val="0058759B"/>
    <w:rsid w:val="0058764D"/>
    <w:rsid w:val="005876F1"/>
    <w:rsid w:val="00590203"/>
    <w:rsid w:val="00590749"/>
    <w:rsid w:val="00590BF6"/>
    <w:rsid w:val="00591048"/>
    <w:rsid w:val="00591777"/>
    <w:rsid w:val="00591B9C"/>
    <w:rsid w:val="00592160"/>
    <w:rsid w:val="005923C9"/>
    <w:rsid w:val="005927CA"/>
    <w:rsid w:val="0059284F"/>
    <w:rsid w:val="00592C73"/>
    <w:rsid w:val="00592CEB"/>
    <w:rsid w:val="00593E31"/>
    <w:rsid w:val="00593ED6"/>
    <w:rsid w:val="00594131"/>
    <w:rsid w:val="005942B6"/>
    <w:rsid w:val="005943C6"/>
    <w:rsid w:val="00594695"/>
    <w:rsid w:val="0059485A"/>
    <w:rsid w:val="00595348"/>
    <w:rsid w:val="005954F2"/>
    <w:rsid w:val="00595777"/>
    <w:rsid w:val="00595E99"/>
    <w:rsid w:val="005962A9"/>
    <w:rsid w:val="00596308"/>
    <w:rsid w:val="005968C4"/>
    <w:rsid w:val="005968F0"/>
    <w:rsid w:val="00596A56"/>
    <w:rsid w:val="00596BAF"/>
    <w:rsid w:val="005970DB"/>
    <w:rsid w:val="0059715B"/>
    <w:rsid w:val="005973C7"/>
    <w:rsid w:val="00597605"/>
    <w:rsid w:val="00597788"/>
    <w:rsid w:val="00597A36"/>
    <w:rsid w:val="00597B63"/>
    <w:rsid w:val="00597E86"/>
    <w:rsid w:val="005A05C6"/>
    <w:rsid w:val="005A05DF"/>
    <w:rsid w:val="005A0753"/>
    <w:rsid w:val="005A0CB6"/>
    <w:rsid w:val="005A1515"/>
    <w:rsid w:val="005A1D03"/>
    <w:rsid w:val="005A2229"/>
    <w:rsid w:val="005A2A35"/>
    <w:rsid w:val="005A2B0E"/>
    <w:rsid w:val="005A320D"/>
    <w:rsid w:val="005A36E3"/>
    <w:rsid w:val="005A3A31"/>
    <w:rsid w:val="005A3B1E"/>
    <w:rsid w:val="005A40D5"/>
    <w:rsid w:val="005A4674"/>
    <w:rsid w:val="005A4999"/>
    <w:rsid w:val="005A4B79"/>
    <w:rsid w:val="005A4E38"/>
    <w:rsid w:val="005A4E39"/>
    <w:rsid w:val="005A50CE"/>
    <w:rsid w:val="005A588D"/>
    <w:rsid w:val="005A59CF"/>
    <w:rsid w:val="005A6441"/>
    <w:rsid w:val="005A6A3A"/>
    <w:rsid w:val="005A6B41"/>
    <w:rsid w:val="005A6FA1"/>
    <w:rsid w:val="005A72E7"/>
    <w:rsid w:val="005A7EAB"/>
    <w:rsid w:val="005A7F72"/>
    <w:rsid w:val="005B00FD"/>
    <w:rsid w:val="005B0209"/>
    <w:rsid w:val="005B0814"/>
    <w:rsid w:val="005B0AD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E83"/>
    <w:rsid w:val="005B6FAE"/>
    <w:rsid w:val="005B703E"/>
    <w:rsid w:val="005B70E8"/>
    <w:rsid w:val="005B7824"/>
    <w:rsid w:val="005B7BDB"/>
    <w:rsid w:val="005B7E2B"/>
    <w:rsid w:val="005C023B"/>
    <w:rsid w:val="005C0625"/>
    <w:rsid w:val="005C0904"/>
    <w:rsid w:val="005C09BF"/>
    <w:rsid w:val="005C0B85"/>
    <w:rsid w:val="005C0D61"/>
    <w:rsid w:val="005C0DDE"/>
    <w:rsid w:val="005C1185"/>
    <w:rsid w:val="005C11DA"/>
    <w:rsid w:val="005C1225"/>
    <w:rsid w:val="005C132F"/>
    <w:rsid w:val="005C1752"/>
    <w:rsid w:val="005C2144"/>
    <w:rsid w:val="005C2322"/>
    <w:rsid w:val="005C2476"/>
    <w:rsid w:val="005C2A50"/>
    <w:rsid w:val="005C2D85"/>
    <w:rsid w:val="005C376D"/>
    <w:rsid w:val="005C3958"/>
    <w:rsid w:val="005C3A65"/>
    <w:rsid w:val="005C3CDF"/>
    <w:rsid w:val="005C44FE"/>
    <w:rsid w:val="005C482A"/>
    <w:rsid w:val="005C4B4D"/>
    <w:rsid w:val="005C4CB2"/>
    <w:rsid w:val="005C4DE3"/>
    <w:rsid w:val="005C50E9"/>
    <w:rsid w:val="005C5320"/>
    <w:rsid w:val="005C5379"/>
    <w:rsid w:val="005C5656"/>
    <w:rsid w:val="005C5849"/>
    <w:rsid w:val="005C5985"/>
    <w:rsid w:val="005C61E1"/>
    <w:rsid w:val="005C672D"/>
    <w:rsid w:val="005C67B4"/>
    <w:rsid w:val="005C7234"/>
    <w:rsid w:val="005C7340"/>
    <w:rsid w:val="005C7A54"/>
    <w:rsid w:val="005C7CAD"/>
    <w:rsid w:val="005C7EF8"/>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2ED"/>
    <w:rsid w:val="005D37FF"/>
    <w:rsid w:val="005D38F9"/>
    <w:rsid w:val="005D44BD"/>
    <w:rsid w:val="005D4764"/>
    <w:rsid w:val="005D5499"/>
    <w:rsid w:val="005D576B"/>
    <w:rsid w:val="005D57B5"/>
    <w:rsid w:val="005D594D"/>
    <w:rsid w:val="005D5E46"/>
    <w:rsid w:val="005D609E"/>
    <w:rsid w:val="005D64A5"/>
    <w:rsid w:val="005D6929"/>
    <w:rsid w:val="005D6B30"/>
    <w:rsid w:val="005D6E1C"/>
    <w:rsid w:val="005D7741"/>
    <w:rsid w:val="005D7E04"/>
    <w:rsid w:val="005D7FED"/>
    <w:rsid w:val="005E0082"/>
    <w:rsid w:val="005E1385"/>
    <w:rsid w:val="005E1393"/>
    <w:rsid w:val="005E1A58"/>
    <w:rsid w:val="005E1C06"/>
    <w:rsid w:val="005E2948"/>
    <w:rsid w:val="005E2E2C"/>
    <w:rsid w:val="005E35FD"/>
    <w:rsid w:val="005E383F"/>
    <w:rsid w:val="005E3C1D"/>
    <w:rsid w:val="005E48F7"/>
    <w:rsid w:val="005E4AA6"/>
    <w:rsid w:val="005E4F80"/>
    <w:rsid w:val="005E4FBD"/>
    <w:rsid w:val="005E5009"/>
    <w:rsid w:val="005E5062"/>
    <w:rsid w:val="005E5256"/>
    <w:rsid w:val="005E5563"/>
    <w:rsid w:val="005E580A"/>
    <w:rsid w:val="005E5915"/>
    <w:rsid w:val="005E5B43"/>
    <w:rsid w:val="005E66F1"/>
    <w:rsid w:val="005E6888"/>
    <w:rsid w:val="005E6AFB"/>
    <w:rsid w:val="005E6B48"/>
    <w:rsid w:val="005E7551"/>
    <w:rsid w:val="005E7698"/>
    <w:rsid w:val="005E7E29"/>
    <w:rsid w:val="005E7F1A"/>
    <w:rsid w:val="005F031E"/>
    <w:rsid w:val="005F0362"/>
    <w:rsid w:val="005F0B4C"/>
    <w:rsid w:val="005F0B53"/>
    <w:rsid w:val="005F0C46"/>
    <w:rsid w:val="005F172A"/>
    <w:rsid w:val="005F1912"/>
    <w:rsid w:val="005F1C6B"/>
    <w:rsid w:val="005F1FE4"/>
    <w:rsid w:val="005F2309"/>
    <w:rsid w:val="005F2405"/>
    <w:rsid w:val="005F2441"/>
    <w:rsid w:val="005F327D"/>
    <w:rsid w:val="005F369B"/>
    <w:rsid w:val="005F3702"/>
    <w:rsid w:val="005F3F7F"/>
    <w:rsid w:val="005F3F81"/>
    <w:rsid w:val="005F40E5"/>
    <w:rsid w:val="005F42EF"/>
    <w:rsid w:val="005F4660"/>
    <w:rsid w:val="005F46D9"/>
    <w:rsid w:val="005F4950"/>
    <w:rsid w:val="005F509E"/>
    <w:rsid w:val="005F5526"/>
    <w:rsid w:val="005F5BF5"/>
    <w:rsid w:val="005F632F"/>
    <w:rsid w:val="005F660A"/>
    <w:rsid w:val="005F6680"/>
    <w:rsid w:val="005F668B"/>
    <w:rsid w:val="005F6697"/>
    <w:rsid w:val="005F6F9C"/>
    <w:rsid w:val="005F6FFC"/>
    <w:rsid w:val="005F7F11"/>
    <w:rsid w:val="006004DE"/>
    <w:rsid w:val="00600BCA"/>
    <w:rsid w:val="00600E1A"/>
    <w:rsid w:val="00601072"/>
    <w:rsid w:val="0060144E"/>
    <w:rsid w:val="00601754"/>
    <w:rsid w:val="00601C4E"/>
    <w:rsid w:val="00601D4D"/>
    <w:rsid w:val="00601FCD"/>
    <w:rsid w:val="00602354"/>
    <w:rsid w:val="0060243B"/>
    <w:rsid w:val="0060254B"/>
    <w:rsid w:val="0060268D"/>
    <w:rsid w:val="0060319B"/>
    <w:rsid w:val="006039C5"/>
    <w:rsid w:val="00603B1B"/>
    <w:rsid w:val="00603DEF"/>
    <w:rsid w:val="00604148"/>
    <w:rsid w:val="006043D7"/>
    <w:rsid w:val="00604586"/>
    <w:rsid w:val="00604594"/>
    <w:rsid w:val="0060466F"/>
    <w:rsid w:val="00604708"/>
    <w:rsid w:val="00604AAE"/>
    <w:rsid w:val="00604CFF"/>
    <w:rsid w:val="00604FC3"/>
    <w:rsid w:val="00605207"/>
    <w:rsid w:val="00605399"/>
    <w:rsid w:val="006054C1"/>
    <w:rsid w:val="006054EE"/>
    <w:rsid w:val="0060591D"/>
    <w:rsid w:val="006059EC"/>
    <w:rsid w:val="00605B5D"/>
    <w:rsid w:val="00605CD6"/>
    <w:rsid w:val="00605CF3"/>
    <w:rsid w:val="00606F09"/>
    <w:rsid w:val="00606F4F"/>
    <w:rsid w:val="00607039"/>
    <w:rsid w:val="006074A6"/>
    <w:rsid w:val="006074B1"/>
    <w:rsid w:val="00607858"/>
    <w:rsid w:val="006079D8"/>
    <w:rsid w:val="00607ADE"/>
    <w:rsid w:val="00607B09"/>
    <w:rsid w:val="00607E68"/>
    <w:rsid w:val="00607EA3"/>
    <w:rsid w:val="0061005A"/>
    <w:rsid w:val="006102C6"/>
    <w:rsid w:val="006103F0"/>
    <w:rsid w:val="0061110B"/>
    <w:rsid w:val="006113A9"/>
    <w:rsid w:val="00611A0D"/>
    <w:rsid w:val="00611E96"/>
    <w:rsid w:val="00612A01"/>
    <w:rsid w:val="00612C73"/>
    <w:rsid w:val="00613036"/>
    <w:rsid w:val="006134CE"/>
    <w:rsid w:val="006138D8"/>
    <w:rsid w:val="00614064"/>
    <w:rsid w:val="006141D8"/>
    <w:rsid w:val="00614537"/>
    <w:rsid w:val="00614CB4"/>
    <w:rsid w:val="00614D1E"/>
    <w:rsid w:val="0061524B"/>
    <w:rsid w:val="0061565F"/>
    <w:rsid w:val="00615850"/>
    <w:rsid w:val="00615BDB"/>
    <w:rsid w:val="006163CC"/>
    <w:rsid w:val="00616885"/>
    <w:rsid w:val="00616B98"/>
    <w:rsid w:val="0061717F"/>
    <w:rsid w:val="006171DC"/>
    <w:rsid w:val="0061723D"/>
    <w:rsid w:val="006175CF"/>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5D29"/>
    <w:rsid w:val="0062657C"/>
    <w:rsid w:val="006269CB"/>
    <w:rsid w:val="00626C25"/>
    <w:rsid w:val="00626E64"/>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5E"/>
    <w:rsid w:val="00633C0A"/>
    <w:rsid w:val="00633D62"/>
    <w:rsid w:val="0063405E"/>
    <w:rsid w:val="006341AD"/>
    <w:rsid w:val="006347F5"/>
    <w:rsid w:val="00635372"/>
    <w:rsid w:val="00635B12"/>
    <w:rsid w:val="00635BC5"/>
    <w:rsid w:val="00635EDC"/>
    <w:rsid w:val="00635F56"/>
    <w:rsid w:val="00636094"/>
    <w:rsid w:val="0063681F"/>
    <w:rsid w:val="00636A76"/>
    <w:rsid w:val="00636FB3"/>
    <w:rsid w:val="00637395"/>
    <w:rsid w:val="006373B0"/>
    <w:rsid w:val="006373C7"/>
    <w:rsid w:val="006374F0"/>
    <w:rsid w:val="006376D0"/>
    <w:rsid w:val="00637932"/>
    <w:rsid w:val="00637E00"/>
    <w:rsid w:val="00637F3E"/>
    <w:rsid w:val="006401C6"/>
    <w:rsid w:val="00640207"/>
    <w:rsid w:val="00640222"/>
    <w:rsid w:val="00640529"/>
    <w:rsid w:val="006409F3"/>
    <w:rsid w:val="00640C8D"/>
    <w:rsid w:val="00640D97"/>
    <w:rsid w:val="00641061"/>
    <w:rsid w:val="006415B2"/>
    <w:rsid w:val="0064163B"/>
    <w:rsid w:val="006416DD"/>
    <w:rsid w:val="006419ED"/>
    <w:rsid w:val="00642D10"/>
    <w:rsid w:val="006434BA"/>
    <w:rsid w:val="00643769"/>
    <w:rsid w:val="006437A9"/>
    <w:rsid w:val="00643973"/>
    <w:rsid w:val="00644177"/>
    <w:rsid w:val="00644200"/>
    <w:rsid w:val="0064428B"/>
    <w:rsid w:val="00644511"/>
    <w:rsid w:val="0064486C"/>
    <w:rsid w:val="00644E60"/>
    <w:rsid w:val="00644F00"/>
    <w:rsid w:val="006457B7"/>
    <w:rsid w:val="00647CB3"/>
    <w:rsid w:val="00647D60"/>
    <w:rsid w:val="00647DB8"/>
    <w:rsid w:val="00647F91"/>
    <w:rsid w:val="00650150"/>
    <w:rsid w:val="00650719"/>
    <w:rsid w:val="00650854"/>
    <w:rsid w:val="00650B51"/>
    <w:rsid w:val="00650CF1"/>
    <w:rsid w:val="00650D1E"/>
    <w:rsid w:val="00650DFE"/>
    <w:rsid w:val="00650EB8"/>
    <w:rsid w:val="00650F7C"/>
    <w:rsid w:val="00650FBE"/>
    <w:rsid w:val="00651216"/>
    <w:rsid w:val="006513D5"/>
    <w:rsid w:val="006518B1"/>
    <w:rsid w:val="00651AD3"/>
    <w:rsid w:val="00651D76"/>
    <w:rsid w:val="00651E5A"/>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0C6"/>
    <w:rsid w:val="006561FF"/>
    <w:rsid w:val="006563AF"/>
    <w:rsid w:val="00656D6F"/>
    <w:rsid w:val="00657005"/>
    <w:rsid w:val="006578D9"/>
    <w:rsid w:val="00657F67"/>
    <w:rsid w:val="006601A6"/>
    <w:rsid w:val="006601F9"/>
    <w:rsid w:val="006602D1"/>
    <w:rsid w:val="0066055C"/>
    <w:rsid w:val="006605DC"/>
    <w:rsid w:val="00661324"/>
    <w:rsid w:val="00661636"/>
    <w:rsid w:val="00661664"/>
    <w:rsid w:val="00661CC2"/>
    <w:rsid w:val="00661D38"/>
    <w:rsid w:val="00662166"/>
    <w:rsid w:val="00662DE9"/>
    <w:rsid w:val="00662FA2"/>
    <w:rsid w:val="00663560"/>
    <w:rsid w:val="006635DC"/>
    <w:rsid w:val="00663908"/>
    <w:rsid w:val="0066402E"/>
    <w:rsid w:val="00664250"/>
    <w:rsid w:val="006646F4"/>
    <w:rsid w:val="00664BF5"/>
    <w:rsid w:val="00665229"/>
    <w:rsid w:val="00665316"/>
    <w:rsid w:val="006654E8"/>
    <w:rsid w:val="0066568F"/>
    <w:rsid w:val="00665882"/>
    <w:rsid w:val="00665CCE"/>
    <w:rsid w:val="006662D2"/>
    <w:rsid w:val="0066655E"/>
    <w:rsid w:val="00666948"/>
    <w:rsid w:val="00666C94"/>
    <w:rsid w:val="006672FC"/>
    <w:rsid w:val="0066736D"/>
    <w:rsid w:val="00667A27"/>
    <w:rsid w:val="00667D11"/>
    <w:rsid w:val="006704BF"/>
    <w:rsid w:val="0067069F"/>
    <w:rsid w:val="00670AD6"/>
    <w:rsid w:val="00670D20"/>
    <w:rsid w:val="00670ECD"/>
    <w:rsid w:val="006710F4"/>
    <w:rsid w:val="00671773"/>
    <w:rsid w:val="00671C8F"/>
    <w:rsid w:val="006723C8"/>
    <w:rsid w:val="00672966"/>
    <w:rsid w:val="006729A2"/>
    <w:rsid w:val="00672F44"/>
    <w:rsid w:val="00673201"/>
    <w:rsid w:val="0067330E"/>
    <w:rsid w:val="0067346F"/>
    <w:rsid w:val="006735BC"/>
    <w:rsid w:val="006737DD"/>
    <w:rsid w:val="00673BDE"/>
    <w:rsid w:val="00673EB7"/>
    <w:rsid w:val="00673FBF"/>
    <w:rsid w:val="00674460"/>
    <w:rsid w:val="00674474"/>
    <w:rsid w:val="0067517B"/>
    <w:rsid w:val="00675652"/>
    <w:rsid w:val="006757DC"/>
    <w:rsid w:val="00676382"/>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65E"/>
    <w:rsid w:val="006819F6"/>
    <w:rsid w:val="00681A9A"/>
    <w:rsid w:val="00681BF2"/>
    <w:rsid w:val="00681CA4"/>
    <w:rsid w:val="0068226B"/>
    <w:rsid w:val="00682318"/>
    <w:rsid w:val="006827C5"/>
    <w:rsid w:val="00682A4A"/>
    <w:rsid w:val="00682DD1"/>
    <w:rsid w:val="00682ED3"/>
    <w:rsid w:val="00683125"/>
    <w:rsid w:val="00683136"/>
    <w:rsid w:val="00683BF9"/>
    <w:rsid w:val="00683D7F"/>
    <w:rsid w:val="00684035"/>
    <w:rsid w:val="006841F4"/>
    <w:rsid w:val="00684258"/>
    <w:rsid w:val="00684353"/>
    <w:rsid w:val="00684594"/>
    <w:rsid w:val="00685586"/>
    <w:rsid w:val="00685725"/>
    <w:rsid w:val="00685C28"/>
    <w:rsid w:val="00685D3B"/>
    <w:rsid w:val="0068623E"/>
    <w:rsid w:val="00686366"/>
    <w:rsid w:val="0068653A"/>
    <w:rsid w:val="0068657C"/>
    <w:rsid w:val="0068673B"/>
    <w:rsid w:val="006867C4"/>
    <w:rsid w:val="00686C33"/>
    <w:rsid w:val="0068721F"/>
    <w:rsid w:val="006874DD"/>
    <w:rsid w:val="00687744"/>
    <w:rsid w:val="006879C9"/>
    <w:rsid w:val="006879D8"/>
    <w:rsid w:val="00690386"/>
    <w:rsid w:val="006904C0"/>
    <w:rsid w:val="00690D12"/>
    <w:rsid w:val="00690F0E"/>
    <w:rsid w:val="00691432"/>
    <w:rsid w:val="006919C5"/>
    <w:rsid w:val="00691D43"/>
    <w:rsid w:val="00692602"/>
    <w:rsid w:val="006926AA"/>
    <w:rsid w:val="00692799"/>
    <w:rsid w:val="006927F0"/>
    <w:rsid w:val="00692979"/>
    <w:rsid w:val="00692A0D"/>
    <w:rsid w:val="00693077"/>
    <w:rsid w:val="00693295"/>
    <w:rsid w:val="00693386"/>
    <w:rsid w:val="0069339A"/>
    <w:rsid w:val="00693CA1"/>
    <w:rsid w:val="00693CCC"/>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15"/>
    <w:rsid w:val="006A0942"/>
    <w:rsid w:val="006A0A60"/>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F94"/>
    <w:rsid w:val="006A4113"/>
    <w:rsid w:val="006A457C"/>
    <w:rsid w:val="006A4584"/>
    <w:rsid w:val="006A484F"/>
    <w:rsid w:val="006A49B5"/>
    <w:rsid w:val="006A5185"/>
    <w:rsid w:val="006A5A45"/>
    <w:rsid w:val="006A5CA3"/>
    <w:rsid w:val="006A5E26"/>
    <w:rsid w:val="006A606B"/>
    <w:rsid w:val="006A6725"/>
    <w:rsid w:val="006A6B69"/>
    <w:rsid w:val="006A6CCF"/>
    <w:rsid w:val="006A7167"/>
    <w:rsid w:val="006A73DA"/>
    <w:rsid w:val="006A7574"/>
    <w:rsid w:val="006A7984"/>
    <w:rsid w:val="006A7BF2"/>
    <w:rsid w:val="006A7C40"/>
    <w:rsid w:val="006A7FDD"/>
    <w:rsid w:val="006B015F"/>
    <w:rsid w:val="006B0489"/>
    <w:rsid w:val="006B08D4"/>
    <w:rsid w:val="006B0A5E"/>
    <w:rsid w:val="006B0B1F"/>
    <w:rsid w:val="006B0C66"/>
    <w:rsid w:val="006B14F4"/>
    <w:rsid w:val="006B163E"/>
    <w:rsid w:val="006B166D"/>
    <w:rsid w:val="006B18B8"/>
    <w:rsid w:val="006B19B2"/>
    <w:rsid w:val="006B1A22"/>
    <w:rsid w:val="006B1DA2"/>
    <w:rsid w:val="006B1F5F"/>
    <w:rsid w:val="006B20F8"/>
    <w:rsid w:val="006B21E9"/>
    <w:rsid w:val="006B242D"/>
    <w:rsid w:val="006B26D0"/>
    <w:rsid w:val="006B2790"/>
    <w:rsid w:val="006B32B5"/>
    <w:rsid w:val="006B393F"/>
    <w:rsid w:val="006B3E55"/>
    <w:rsid w:val="006B43A5"/>
    <w:rsid w:val="006B43EC"/>
    <w:rsid w:val="006B4566"/>
    <w:rsid w:val="006B460F"/>
    <w:rsid w:val="006B4D4E"/>
    <w:rsid w:val="006B54EE"/>
    <w:rsid w:val="006B6190"/>
    <w:rsid w:val="006B6AD0"/>
    <w:rsid w:val="006B6BA3"/>
    <w:rsid w:val="006B6C95"/>
    <w:rsid w:val="006B725C"/>
    <w:rsid w:val="006B785D"/>
    <w:rsid w:val="006B7864"/>
    <w:rsid w:val="006B789D"/>
    <w:rsid w:val="006C02E3"/>
    <w:rsid w:val="006C03B2"/>
    <w:rsid w:val="006C09DD"/>
    <w:rsid w:val="006C0A1A"/>
    <w:rsid w:val="006C10B4"/>
    <w:rsid w:val="006C1B3F"/>
    <w:rsid w:val="006C2113"/>
    <w:rsid w:val="006C27DA"/>
    <w:rsid w:val="006C2E7A"/>
    <w:rsid w:val="006C3009"/>
    <w:rsid w:val="006C36A2"/>
    <w:rsid w:val="006C375B"/>
    <w:rsid w:val="006C377A"/>
    <w:rsid w:val="006C3F40"/>
    <w:rsid w:val="006C44D3"/>
    <w:rsid w:val="006C45C1"/>
    <w:rsid w:val="006C4B0F"/>
    <w:rsid w:val="006C4B11"/>
    <w:rsid w:val="006C4D69"/>
    <w:rsid w:val="006C5023"/>
    <w:rsid w:val="006C50C3"/>
    <w:rsid w:val="006C50D3"/>
    <w:rsid w:val="006C5215"/>
    <w:rsid w:val="006C566C"/>
    <w:rsid w:val="006C57EC"/>
    <w:rsid w:val="006C5A4C"/>
    <w:rsid w:val="006C5B3E"/>
    <w:rsid w:val="006C5C20"/>
    <w:rsid w:val="006C5FF1"/>
    <w:rsid w:val="006C6253"/>
    <w:rsid w:val="006C6287"/>
    <w:rsid w:val="006C6649"/>
    <w:rsid w:val="006C677C"/>
    <w:rsid w:val="006C6E76"/>
    <w:rsid w:val="006C6E92"/>
    <w:rsid w:val="006C6FF5"/>
    <w:rsid w:val="006C7164"/>
    <w:rsid w:val="006C7428"/>
    <w:rsid w:val="006C75C9"/>
    <w:rsid w:val="006C7BE6"/>
    <w:rsid w:val="006C7ED2"/>
    <w:rsid w:val="006D0233"/>
    <w:rsid w:val="006D03CD"/>
    <w:rsid w:val="006D0A70"/>
    <w:rsid w:val="006D0AD9"/>
    <w:rsid w:val="006D0DED"/>
    <w:rsid w:val="006D145C"/>
    <w:rsid w:val="006D19ED"/>
    <w:rsid w:val="006D1A23"/>
    <w:rsid w:val="006D1F1A"/>
    <w:rsid w:val="006D21FF"/>
    <w:rsid w:val="006D2627"/>
    <w:rsid w:val="006D2B11"/>
    <w:rsid w:val="006D2F55"/>
    <w:rsid w:val="006D31AF"/>
    <w:rsid w:val="006D31DD"/>
    <w:rsid w:val="006D343D"/>
    <w:rsid w:val="006D3D66"/>
    <w:rsid w:val="006D3E35"/>
    <w:rsid w:val="006D409F"/>
    <w:rsid w:val="006D43CB"/>
    <w:rsid w:val="006D4542"/>
    <w:rsid w:val="006D492A"/>
    <w:rsid w:val="006D493C"/>
    <w:rsid w:val="006D4E49"/>
    <w:rsid w:val="006D4E4C"/>
    <w:rsid w:val="006D4F72"/>
    <w:rsid w:val="006D5606"/>
    <w:rsid w:val="006D59BF"/>
    <w:rsid w:val="006D5AE7"/>
    <w:rsid w:val="006D5B99"/>
    <w:rsid w:val="006D5EC2"/>
    <w:rsid w:val="006D5FEF"/>
    <w:rsid w:val="006D615D"/>
    <w:rsid w:val="006D63C2"/>
    <w:rsid w:val="006D6486"/>
    <w:rsid w:val="006D7598"/>
    <w:rsid w:val="006D7B93"/>
    <w:rsid w:val="006D7D41"/>
    <w:rsid w:val="006D7DAD"/>
    <w:rsid w:val="006E0ADC"/>
    <w:rsid w:val="006E0B16"/>
    <w:rsid w:val="006E0E60"/>
    <w:rsid w:val="006E0ED0"/>
    <w:rsid w:val="006E176F"/>
    <w:rsid w:val="006E17B4"/>
    <w:rsid w:val="006E22CC"/>
    <w:rsid w:val="006E25EF"/>
    <w:rsid w:val="006E2751"/>
    <w:rsid w:val="006E2AA6"/>
    <w:rsid w:val="006E2C18"/>
    <w:rsid w:val="006E3854"/>
    <w:rsid w:val="006E3BA9"/>
    <w:rsid w:val="006E3D3A"/>
    <w:rsid w:val="006E40E5"/>
    <w:rsid w:val="006E459B"/>
    <w:rsid w:val="006E4752"/>
    <w:rsid w:val="006E4917"/>
    <w:rsid w:val="006E4A4E"/>
    <w:rsid w:val="006E5093"/>
    <w:rsid w:val="006E512D"/>
    <w:rsid w:val="006E5151"/>
    <w:rsid w:val="006E54EC"/>
    <w:rsid w:val="006E554E"/>
    <w:rsid w:val="006E574E"/>
    <w:rsid w:val="006E5C62"/>
    <w:rsid w:val="006E5F8F"/>
    <w:rsid w:val="006E5FE9"/>
    <w:rsid w:val="006E6043"/>
    <w:rsid w:val="006E66F8"/>
    <w:rsid w:val="006E6A05"/>
    <w:rsid w:val="006E6C9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BD"/>
    <w:rsid w:val="006F1008"/>
    <w:rsid w:val="006F1D86"/>
    <w:rsid w:val="006F22CB"/>
    <w:rsid w:val="006F291E"/>
    <w:rsid w:val="006F2E21"/>
    <w:rsid w:val="006F3052"/>
    <w:rsid w:val="006F314D"/>
    <w:rsid w:val="006F318C"/>
    <w:rsid w:val="006F3738"/>
    <w:rsid w:val="006F3B01"/>
    <w:rsid w:val="006F3BDF"/>
    <w:rsid w:val="006F4072"/>
    <w:rsid w:val="006F4189"/>
    <w:rsid w:val="006F471B"/>
    <w:rsid w:val="006F4A19"/>
    <w:rsid w:val="006F543B"/>
    <w:rsid w:val="006F557B"/>
    <w:rsid w:val="006F5B41"/>
    <w:rsid w:val="006F6689"/>
    <w:rsid w:val="006F6740"/>
    <w:rsid w:val="006F6EBD"/>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2A89"/>
    <w:rsid w:val="00702BFC"/>
    <w:rsid w:val="00702E6D"/>
    <w:rsid w:val="007034BC"/>
    <w:rsid w:val="007035F6"/>
    <w:rsid w:val="007036E5"/>
    <w:rsid w:val="00703D58"/>
    <w:rsid w:val="007044C2"/>
    <w:rsid w:val="007047A7"/>
    <w:rsid w:val="00704A33"/>
    <w:rsid w:val="00704DEB"/>
    <w:rsid w:val="00705584"/>
    <w:rsid w:val="00705929"/>
    <w:rsid w:val="007059EA"/>
    <w:rsid w:val="00705E96"/>
    <w:rsid w:val="007069EA"/>
    <w:rsid w:val="00706D5F"/>
    <w:rsid w:val="00706E08"/>
    <w:rsid w:val="00706F3F"/>
    <w:rsid w:val="0070711F"/>
    <w:rsid w:val="0070730D"/>
    <w:rsid w:val="0070743B"/>
    <w:rsid w:val="0070746F"/>
    <w:rsid w:val="0070796A"/>
    <w:rsid w:val="00707A89"/>
    <w:rsid w:val="007101EE"/>
    <w:rsid w:val="00710905"/>
    <w:rsid w:val="00710994"/>
    <w:rsid w:val="007109CD"/>
    <w:rsid w:val="00710A3E"/>
    <w:rsid w:val="00710D33"/>
    <w:rsid w:val="007110FE"/>
    <w:rsid w:val="00711760"/>
    <w:rsid w:val="0071196B"/>
    <w:rsid w:val="00711A0F"/>
    <w:rsid w:val="00711AE4"/>
    <w:rsid w:val="00711B0A"/>
    <w:rsid w:val="00711CBA"/>
    <w:rsid w:val="00711D10"/>
    <w:rsid w:val="00711D73"/>
    <w:rsid w:val="00711E0C"/>
    <w:rsid w:val="007128DA"/>
    <w:rsid w:val="00712A0F"/>
    <w:rsid w:val="00712FDB"/>
    <w:rsid w:val="007131F2"/>
    <w:rsid w:val="0071374D"/>
    <w:rsid w:val="00714095"/>
    <w:rsid w:val="00714312"/>
    <w:rsid w:val="00714526"/>
    <w:rsid w:val="00714722"/>
    <w:rsid w:val="00714A2D"/>
    <w:rsid w:val="00714D6A"/>
    <w:rsid w:val="00715920"/>
    <w:rsid w:val="00715F49"/>
    <w:rsid w:val="007162F2"/>
    <w:rsid w:val="007163BF"/>
    <w:rsid w:val="0071649C"/>
    <w:rsid w:val="00716528"/>
    <w:rsid w:val="007168D6"/>
    <w:rsid w:val="00716FC0"/>
    <w:rsid w:val="00717236"/>
    <w:rsid w:val="00717267"/>
    <w:rsid w:val="007178EE"/>
    <w:rsid w:val="00717B0A"/>
    <w:rsid w:val="00720001"/>
    <w:rsid w:val="00720759"/>
    <w:rsid w:val="007208FF"/>
    <w:rsid w:val="00720BD4"/>
    <w:rsid w:val="00721011"/>
    <w:rsid w:val="0072116F"/>
    <w:rsid w:val="00721287"/>
    <w:rsid w:val="007215A9"/>
    <w:rsid w:val="007215BF"/>
    <w:rsid w:val="007218A9"/>
    <w:rsid w:val="0072190B"/>
    <w:rsid w:val="00721A9F"/>
    <w:rsid w:val="00721E1D"/>
    <w:rsid w:val="00721E87"/>
    <w:rsid w:val="00721F9A"/>
    <w:rsid w:val="0072227B"/>
    <w:rsid w:val="00722B72"/>
    <w:rsid w:val="00722C58"/>
    <w:rsid w:val="00723701"/>
    <w:rsid w:val="00723C7E"/>
    <w:rsid w:val="00723EC3"/>
    <w:rsid w:val="00724012"/>
    <w:rsid w:val="00724426"/>
    <w:rsid w:val="00725068"/>
    <w:rsid w:val="007254B1"/>
    <w:rsid w:val="0072560E"/>
    <w:rsid w:val="00725CB6"/>
    <w:rsid w:val="00725D75"/>
    <w:rsid w:val="0072602E"/>
    <w:rsid w:val="00726281"/>
    <w:rsid w:val="0072665F"/>
    <w:rsid w:val="00726EAA"/>
    <w:rsid w:val="00727E9F"/>
    <w:rsid w:val="00730302"/>
    <w:rsid w:val="007303E3"/>
    <w:rsid w:val="00730E1C"/>
    <w:rsid w:val="0073128B"/>
    <w:rsid w:val="0073171A"/>
    <w:rsid w:val="00731793"/>
    <w:rsid w:val="007319D1"/>
    <w:rsid w:val="00731A41"/>
    <w:rsid w:val="00731AE9"/>
    <w:rsid w:val="00731C75"/>
    <w:rsid w:val="00731D37"/>
    <w:rsid w:val="00731DAC"/>
    <w:rsid w:val="00731E4B"/>
    <w:rsid w:val="00732321"/>
    <w:rsid w:val="00733315"/>
    <w:rsid w:val="00733858"/>
    <w:rsid w:val="00733A74"/>
    <w:rsid w:val="00733A80"/>
    <w:rsid w:val="00733AA9"/>
    <w:rsid w:val="00733D80"/>
    <w:rsid w:val="00733F4E"/>
    <w:rsid w:val="00734133"/>
    <w:rsid w:val="0073448F"/>
    <w:rsid w:val="0073497A"/>
    <w:rsid w:val="00735519"/>
    <w:rsid w:val="007356D0"/>
    <w:rsid w:val="0073637C"/>
    <w:rsid w:val="007366AB"/>
    <w:rsid w:val="007366CA"/>
    <w:rsid w:val="00736D7B"/>
    <w:rsid w:val="0073742F"/>
    <w:rsid w:val="007377ED"/>
    <w:rsid w:val="007379C8"/>
    <w:rsid w:val="00737A97"/>
    <w:rsid w:val="00737B58"/>
    <w:rsid w:val="00740094"/>
    <w:rsid w:val="00740698"/>
    <w:rsid w:val="007406C0"/>
    <w:rsid w:val="00740797"/>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399"/>
    <w:rsid w:val="0074644A"/>
    <w:rsid w:val="007464E7"/>
    <w:rsid w:val="00747446"/>
    <w:rsid w:val="0074769D"/>
    <w:rsid w:val="00747BD8"/>
    <w:rsid w:val="00747E09"/>
    <w:rsid w:val="00747F05"/>
    <w:rsid w:val="007500FC"/>
    <w:rsid w:val="0075038A"/>
    <w:rsid w:val="00750443"/>
    <w:rsid w:val="007509F9"/>
    <w:rsid w:val="00750A2B"/>
    <w:rsid w:val="00750EF0"/>
    <w:rsid w:val="007512D3"/>
    <w:rsid w:val="007515C8"/>
    <w:rsid w:val="007517D1"/>
    <w:rsid w:val="00751F76"/>
    <w:rsid w:val="00752497"/>
    <w:rsid w:val="0075250F"/>
    <w:rsid w:val="007527B8"/>
    <w:rsid w:val="0075288B"/>
    <w:rsid w:val="00752FE7"/>
    <w:rsid w:val="0075312F"/>
    <w:rsid w:val="00753662"/>
    <w:rsid w:val="007536BB"/>
    <w:rsid w:val="00753B0F"/>
    <w:rsid w:val="00753B9D"/>
    <w:rsid w:val="00753F01"/>
    <w:rsid w:val="0075412E"/>
    <w:rsid w:val="00754D64"/>
    <w:rsid w:val="00754EDC"/>
    <w:rsid w:val="007553DB"/>
    <w:rsid w:val="0075583A"/>
    <w:rsid w:val="00755A86"/>
    <w:rsid w:val="00755B06"/>
    <w:rsid w:val="00755C07"/>
    <w:rsid w:val="00755E06"/>
    <w:rsid w:val="00756211"/>
    <w:rsid w:val="007564B4"/>
    <w:rsid w:val="007565E2"/>
    <w:rsid w:val="00756C92"/>
    <w:rsid w:val="00756E9F"/>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DC1"/>
    <w:rsid w:val="00762F26"/>
    <w:rsid w:val="00763055"/>
    <w:rsid w:val="007635CE"/>
    <w:rsid w:val="0076375B"/>
    <w:rsid w:val="00763D32"/>
    <w:rsid w:val="00763F7A"/>
    <w:rsid w:val="00764A37"/>
    <w:rsid w:val="00764CDD"/>
    <w:rsid w:val="00764E4E"/>
    <w:rsid w:val="00764EB8"/>
    <w:rsid w:val="00764F42"/>
    <w:rsid w:val="00765098"/>
    <w:rsid w:val="007657DE"/>
    <w:rsid w:val="007657E5"/>
    <w:rsid w:val="0076598E"/>
    <w:rsid w:val="00765E5F"/>
    <w:rsid w:val="00765FCE"/>
    <w:rsid w:val="00765FDC"/>
    <w:rsid w:val="00766559"/>
    <w:rsid w:val="007667D5"/>
    <w:rsid w:val="00766B0E"/>
    <w:rsid w:val="00766BFB"/>
    <w:rsid w:val="00766CD1"/>
    <w:rsid w:val="00766DFE"/>
    <w:rsid w:val="0076727D"/>
    <w:rsid w:val="0076731C"/>
    <w:rsid w:val="00767416"/>
    <w:rsid w:val="0076747C"/>
    <w:rsid w:val="007678B6"/>
    <w:rsid w:val="00767D5D"/>
    <w:rsid w:val="00770544"/>
    <w:rsid w:val="00770CEE"/>
    <w:rsid w:val="007716BD"/>
    <w:rsid w:val="00771C48"/>
    <w:rsid w:val="00771D7E"/>
    <w:rsid w:val="007721AD"/>
    <w:rsid w:val="00772963"/>
    <w:rsid w:val="00772C23"/>
    <w:rsid w:val="00772D15"/>
    <w:rsid w:val="00772DC3"/>
    <w:rsid w:val="007731A4"/>
    <w:rsid w:val="007733C4"/>
    <w:rsid w:val="007733E9"/>
    <w:rsid w:val="00773A34"/>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063"/>
    <w:rsid w:val="00780657"/>
    <w:rsid w:val="00780980"/>
    <w:rsid w:val="007809E1"/>
    <w:rsid w:val="00780D72"/>
    <w:rsid w:val="0078146E"/>
    <w:rsid w:val="00781633"/>
    <w:rsid w:val="0078165E"/>
    <w:rsid w:val="007816FD"/>
    <w:rsid w:val="007818FA"/>
    <w:rsid w:val="00781B9A"/>
    <w:rsid w:val="00781DAD"/>
    <w:rsid w:val="00782266"/>
    <w:rsid w:val="007822AB"/>
    <w:rsid w:val="0078243D"/>
    <w:rsid w:val="00782D8A"/>
    <w:rsid w:val="00783315"/>
    <w:rsid w:val="007833C3"/>
    <w:rsid w:val="007833DA"/>
    <w:rsid w:val="00783701"/>
    <w:rsid w:val="007837BE"/>
    <w:rsid w:val="0078380D"/>
    <w:rsid w:val="007842FE"/>
    <w:rsid w:val="00784442"/>
    <w:rsid w:val="00784702"/>
    <w:rsid w:val="00784C31"/>
    <w:rsid w:val="00784EA1"/>
    <w:rsid w:val="00784FC7"/>
    <w:rsid w:val="007861D1"/>
    <w:rsid w:val="00786272"/>
    <w:rsid w:val="007864B2"/>
    <w:rsid w:val="00786605"/>
    <w:rsid w:val="00786613"/>
    <w:rsid w:val="00786620"/>
    <w:rsid w:val="007868B7"/>
    <w:rsid w:val="00786BC0"/>
    <w:rsid w:val="0078756D"/>
    <w:rsid w:val="007875C4"/>
    <w:rsid w:val="00787736"/>
    <w:rsid w:val="00787977"/>
    <w:rsid w:val="00787982"/>
    <w:rsid w:val="00787A55"/>
    <w:rsid w:val="00787FF1"/>
    <w:rsid w:val="00790E7E"/>
    <w:rsid w:val="00791296"/>
    <w:rsid w:val="007913A8"/>
    <w:rsid w:val="007916D2"/>
    <w:rsid w:val="00791ADE"/>
    <w:rsid w:val="00791BEA"/>
    <w:rsid w:val="00792486"/>
    <w:rsid w:val="007926B7"/>
    <w:rsid w:val="00792A89"/>
    <w:rsid w:val="00792D23"/>
    <w:rsid w:val="00792ECC"/>
    <w:rsid w:val="007939C7"/>
    <w:rsid w:val="00793D62"/>
    <w:rsid w:val="00793F66"/>
    <w:rsid w:val="00793F70"/>
    <w:rsid w:val="00793FE8"/>
    <w:rsid w:val="0079400D"/>
    <w:rsid w:val="007947FB"/>
    <w:rsid w:val="00794842"/>
    <w:rsid w:val="0079485D"/>
    <w:rsid w:val="00794E42"/>
    <w:rsid w:val="007954AC"/>
    <w:rsid w:val="00795FE4"/>
    <w:rsid w:val="0079601B"/>
    <w:rsid w:val="007962E1"/>
    <w:rsid w:val="00796589"/>
    <w:rsid w:val="0079663F"/>
    <w:rsid w:val="00796726"/>
    <w:rsid w:val="0079692D"/>
    <w:rsid w:val="00796F91"/>
    <w:rsid w:val="00797CCD"/>
    <w:rsid w:val="00797DAA"/>
    <w:rsid w:val="00797FCF"/>
    <w:rsid w:val="007A0616"/>
    <w:rsid w:val="007A091C"/>
    <w:rsid w:val="007A0A8B"/>
    <w:rsid w:val="007A0DAC"/>
    <w:rsid w:val="007A1189"/>
    <w:rsid w:val="007A15BA"/>
    <w:rsid w:val="007A166E"/>
    <w:rsid w:val="007A16BA"/>
    <w:rsid w:val="007A1847"/>
    <w:rsid w:val="007A1964"/>
    <w:rsid w:val="007A1B63"/>
    <w:rsid w:val="007A2A53"/>
    <w:rsid w:val="007A2BFF"/>
    <w:rsid w:val="007A2D84"/>
    <w:rsid w:val="007A2DE7"/>
    <w:rsid w:val="007A300F"/>
    <w:rsid w:val="007A3040"/>
    <w:rsid w:val="007A3373"/>
    <w:rsid w:val="007A3395"/>
    <w:rsid w:val="007A3505"/>
    <w:rsid w:val="007A3BF2"/>
    <w:rsid w:val="007A3FC5"/>
    <w:rsid w:val="007A4264"/>
    <w:rsid w:val="007A43F5"/>
    <w:rsid w:val="007A44BE"/>
    <w:rsid w:val="007A4AF1"/>
    <w:rsid w:val="007A5288"/>
    <w:rsid w:val="007A5E48"/>
    <w:rsid w:val="007A618D"/>
    <w:rsid w:val="007A6333"/>
    <w:rsid w:val="007A6477"/>
    <w:rsid w:val="007A680B"/>
    <w:rsid w:val="007A6909"/>
    <w:rsid w:val="007A6D88"/>
    <w:rsid w:val="007A75A3"/>
    <w:rsid w:val="007A75D9"/>
    <w:rsid w:val="007B0253"/>
    <w:rsid w:val="007B073B"/>
    <w:rsid w:val="007B0865"/>
    <w:rsid w:val="007B08D1"/>
    <w:rsid w:val="007B09ED"/>
    <w:rsid w:val="007B0B92"/>
    <w:rsid w:val="007B1061"/>
    <w:rsid w:val="007B1F9A"/>
    <w:rsid w:val="007B21A9"/>
    <w:rsid w:val="007B2638"/>
    <w:rsid w:val="007B314C"/>
    <w:rsid w:val="007B31E2"/>
    <w:rsid w:val="007B322B"/>
    <w:rsid w:val="007B3476"/>
    <w:rsid w:val="007B3D55"/>
    <w:rsid w:val="007B4097"/>
    <w:rsid w:val="007B40AD"/>
    <w:rsid w:val="007B448A"/>
    <w:rsid w:val="007B44DC"/>
    <w:rsid w:val="007B451D"/>
    <w:rsid w:val="007B4543"/>
    <w:rsid w:val="007B4937"/>
    <w:rsid w:val="007B51B7"/>
    <w:rsid w:val="007B53E5"/>
    <w:rsid w:val="007B5A66"/>
    <w:rsid w:val="007B630D"/>
    <w:rsid w:val="007B64F4"/>
    <w:rsid w:val="007B697F"/>
    <w:rsid w:val="007B6B11"/>
    <w:rsid w:val="007B6E31"/>
    <w:rsid w:val="007B73B2"/>
    <w:rsid w:val="007B741A"/>
    <w:rsid w:val="007B74C5"/>
    <w:rsid w:val="007B7A2C"/>
    <w:rsid w:val="007C0880"/>
    <w:rsid w:val="007C0BD2"/>
    <w:rsid w:val="007C0CF6"/>
    <w:rsid w:val="007C0F3A"/>
    <w:rsid w:val="007C1065"/>
    <w:rsid w:val="007C1537"/>
    <w:rsid w:val="007C16E8"/>
    <w:rsid w:val="007C1839"/>
    <w:rsid w:val="007C1B94"/>
    <w:rsid w:val="007C2A39"/>
    <w:rsid w:val="007C2DBF"/>
    <w:rsid w:val="007C30AF"/>
    <w:rsid w:val="007C3D88"/>
    <w:rsid w:val="007C3F14"/>
    <w:rsid w:val="007C508D"/>
    <w:rsid w:val="007C515A"/>
    <w:rsid w:val="007C52ED"/>
    <w:rsid w:val="007C56CE"/>
    <w:rsid w:val="007C5768"/>
    <w:rsid w:val="007C5AB0"/>
    <w:rsid w:val="007C5CE6"/>
    <w:rsid w:val="007C5DB6"/>
    <w:rsid w:val="007C61E0"/>
    <w:rsid w:val="007C64BC"/>
    <w:rsid w:val="007C6566"/>
    <w:rsid w:val="007C6939"/>
    <w:rsid w:val="007C6941"/>
    <w:rsid w:val="007C6D8A"/>
    <w:rsid w:val="007C6ED4"/>
    <w:rsid w:val="007C72F8"/>
    <w:rsid w:val="007C730E"/>
    <w:rsid w:val="007C768A"/>
    <w:rsid w:val="007C7EF3"/>
    <w:rsid w:val="007D00EA"/>
    <w:rsid w:val="007D020B"/>
    <w:rsid w:val="007D0287"/>
    <w:rsid w:val="007D0677"/>
    <w:rsid w:val="007D0779"/>
    <w:rsid w:val="007D096E"/>
    <w:rsid w:val="007D098C"/>
    <w:rsid w:val="007D1085"/>
    <w:rsid w:val="007D11B6"/>
    <w:rsid w:val="007D149C"/>
    <w:rsid w:val="007D1558"/>
    <w:rsid w:val="007D1B7C"/>
    <w:rsid w:val="007D1B7D"/>
    <w:rsid w:val="007D1D9C"/>
    <w:rsid w:val="007D1DB9"/>
    <w:rsid w:val="007D214A"/>
    <w:rsid w:val="007D2D72"/>
    <w:rsid w:val="007D357E"/>
    <w:rsid w:val="007D3889"/>
    <w:rsid w:val="007D39A2"/>
    <w:rsid w:val="007D39AC"/>
    <w:rsid w:val="007D39D7"/>
    <w:rsid w:val="007D3A84"/>
    <w:rsid w:val="007D4A65"/>
    <w:rsid w:val="007D4EA2"/>
    <w:rsid w:val="007D4FF2"/>
    <w:rsid w:val="007D512C"/>
    <w:rsid w:val="007D526F"/>
    <w:rsid w:val="007D5FAA"/>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8"/>
    <w:rsid w:val="007E02CC"/>
    <w:rsid w:val="007E07FD"/>
    <w:rsid w:val="007E0981"/>
    <w:rsid w:val="007E0986"/>
    <w:rsid w:val="007E0C8C"/>
    <w:rsid w:val="007E118D"/>
    <w:rsid w:val="007E1261"/>
    <w:rsid w:val="007E1479"/>
    <w:rsid w:val="007E148E"/>
    <w:rsid w:val="007E152B"/>
    <w:rsid w:val="007E1A37"/>
    <w:rsid w:val="007E1A55"/>
    <w:rsid w:val="007E1CB1"/>
    <w:rsid w:val="007E201B"/>
    <w:rsid w:val="007E2146"/>
    <w:rsid w:val="007E2B64"/>
    <w:rsid w:val="007E2B78"/>
    <w:rsid w:val="007E2E4B"/>
    <w:rsid w:val="007E46A3"/>
    <w:rsid w:val="007E486F"/>
    <w:rsid w:val="007E48CD"/>
    <w:rsid w:val="007E48E4"/>
    <w:rsid w:val="007E4C1C"/>
    <w:rsid w:val="007E4F0D"/>
    <w:rsid w:val="007E531F"/>
    <w:rsid w:val="007E5636"/>
    <w:rsid w:val="007E58E9"/>
    <w:rsid w:val="007E5A14"/>
    <w:rsid w:val="007E5FFD"/>
    <w:rsid w:val="007E6735"/>
    <w:rsid w:val="007E67F4"/>
    <w:rsid w:val="007E6936"/>
    <w:rsid w:val="007E6EF1"/>
    <w:rsid w:val="007E7B2B"/>
    <w:rsid w:val="007E7C53"/>
    <w:rsid w:val="007E7CBA"/>
    <w:rsid w:val="007E7CEA"/>
    <w:rsid w:val="007E7FF8"/>
    <w:rsid w:val="007F0076"/>
    <w:rsid w:val="007F02A8"/>
    <w:rsid w:val="007F03FE"/>
    <w:rsid w:val="007F05E0"/>
    <w:rsid w:val="007F0B77"/>
    <w:rsid w:val="007F0DD3"/>
    <w:rsid w:val="007F18C0"/>
    <w:rsid w:val="007F1A4C"/>
    <w:rsid w:val="007F1F77"/>
    <w:rsid w:val="007F22A5"/>
    <w:rsid w:val="007F2771"/>
    <w:rsid w:val="007F2807"/>
    <w:rsid w:val="007F2DBB"/>
    <w:rsid w:val="007F2ED4"/>
    <w:rsid w:val="007F325B"/>
    <w:rsid w:val="007F3F4B"/>
    <w:rsid w:val="007F3FB0"/>
    <w:rsid w:val="007F43A9"/>
    <w:rsid w:val="007F5608"/>
    <w:rsid w:val="007F5874"/>
    <w:rsid w:val="007F5D4A"/>
    <w:rsid w:val="007F623F"/>
    <w:rsid w:val="007F6562"/>
    <w:rsid w:val="007F65F2"/>
    <w:rsid w:val="007F6F82"/>
    <w:rsid w:val="007F6FFB"/>
    <w:rsid w:val="007F70D6"/>
    <w:rsid w:val="007F7864"/>
    <w:rsid w:val="007F795B"/>
    <w:rsid w:val="007F7B6D"/>
    <w:rsid w:val="007F7C2F"/>
    <w:rsid w:val="008000A5"/>
    <w:rsid w:val="00800104"/>
    <w:rsid w:val="00800184"/>
    <w:rsid w:val="00800994"/>
    <w:rsid w:val="00800D5F"/>
    <w:rsid w:val="00801185"/>
    <w:rsid w:val="008013B8"/>
    <w:rsid w:val="0080179D"/>
    <w:rsid w:val="00801838"/>
    <w:rsid w:val="00801A1E"/>
    <w:rsid w:val="00801D99"/>
    <w:rsid w:val="00801DCC"/>
    <w:rsid w:val="00801FBC"/>
    <w:rsid w:val="008021CF"/>
    <w:rsid w:val="00802410"/>
    <w:rsid w:val="00803A20"/>
    <w:rsid w:val="00803E2E"/>
    <w:rsid w:val="008041E1"/>
    <w:rsid w:val="00804437"/>
    <w:rsid w:val="00804867"/>
    <w:rsid w:val="00804B2F"/>
    <w:rsid w:val="00804C3F"/>
    <w:rsid w:val="00805227"/>
    <w:rsid w:val="008052B1"/>
    <w:rsid w:val="00806979"/>
    <w:rsid w:val="0080699F"/>
    <w:rsid w:val="00806ACA"/>
    <w:rsid w:val="00806D29"/>
    <w:rsid w:val="00807582"/>
    <w:rsid w:val="0080770D"/>
    <w:rsid w:val="00807D28"/>
    <w:rsid w:val="00807D5E"/>
    <w:rsid w:val="00807E1B"/>
    <w:rsid w:val="0081012C"/>
    <w:rsid w:val="00810234"/>
    <w:rsid w:val="008102E8"/>
    <w:rsid w:val="00810552"/>
    <w:rsid w:val="00810C3E"/>
    <w:rsid w:val="00810DE9"/>
    <w:rsid w:val="00810EAE"/>
    <w:rsid w:val="00811036"/>
    <w:rsid w:val="008110E0"/>
    <w:rsid w:val="00811713"/>
    <w:rsid w:val="00811A91"/>
    <w:rsid w:val="00811EF6"/>
    <w:rsid w:val="00811EFB"/>
    <w:rsid w:val="008123D5"/>
    <w:rsid w:val="0081242E"/>
    <w:rsid w:val="00812487"/>
    <w:rsid w:val="008124FE"/>
    <w:rsid w:val="00812582"/>
    <w:rsid w:val="008127B0"/>
    <w:rsid w:val="00813116"/>
    <w:rsid w:val="008136DD"/>
    <w:rsid w:val="0081389D"/>
    <w:rsid w:val="00813CE0"/>
    <w:rsid w:val="00813EBA"/>
    <w:rsid w:val="0081433F"/>
    <w:rsid w:val="008143A0"/>
    <w:rsid w:val="00814593"/>
    <w:rsid w:val="00814834"/>
    <w:rsid w:val="00814A14"/>
    <w:rsid w:val="00814B38"/>
    <w:rsid w:val="00814B65"/>
    <w:rsid w:val="00814C34"/>
    <w:rsid w:val="00814D2B"/>
    <w:rsid w:val="00814EAD"/>
    <w:rsid w:val="008154B6"/>
    <w:rsid w:val="008155E8"/>
    <w:rsid w:val="00815706"/>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A81"/>
    <w:rsid w:val="00820DF1"/>
    <w:rsid w:val="0082172C"/>
    <w:rsid w:val="00821992"/>
    <w:rsid w:val="00821D8A"/>
    <w:rsid w:val="0082266A"/>
    <w:rsid w:val="008226C2"/>
    <w:rsid w:val="00823335"/>
    <w:rsid w:val="00823571"/>
    <w:rsid w:val="008237B2"/>
    <w:rsid w:val="00823C0C"/>
    <w:rsid w:val="00823F61"/>
    <w:rsid w:val="0082449E"/>
    <w:rsid w:val="008249FF"/>
    <w:rsid w:val="008251EC"/>
    <w:rsid w:val="0082540D"/>
    <w:rsid w:val="0082549F"/>
    <w:rsid w:val="00825DD4"/>
    <w:rsid w:val="00825E3A"/>
    <w:rsid w:val="00826204"/>
    <w:rsid w:val="00826991"/>
    <w:rsid w:val="00826D90"/>
    <w:rsid w:val="00826D9C"/>
    <w:rsid w:val="00827015"/>
    <w:rsid w:val="00827105"/>
    <w:rsid w:val="00827109"/>
    <w:rsid w:val="00827648"/>
    <w:rsid w:val="00827A41"/>
    <w:rsid w:val="00827AF3"/>
    <w:rsid w:val="00827B0F"/>
    <w:rsid w:val="00827BBF"/>
    <w:rsid w:val="00827C35"/>
    <w:rsid w:val="00827F55"/>
    <w:rsid w:val="0083018A"/>
    <w:rsid w:val="0083056F"/>
    <w:rsid w:val="008307F2"/>
    <w:rsid w:val="008309E1"/>
    <w:rsid w:val="00830F16"/>
    <w:rsid w:val="00831198"/>
    <w:rsid w:val="008312E2"/>
    <w:rsid w:val="008314BC"/>
    <w:rsid w:val="00832142"/>
    <w:rsid w:val="008323AC"/>
    <w:rsid w:val="00832609"/>
    <w:rsid w:val="00832C18"/>
    <w:rsid w:val="00832CAF"/>
    <w:rsid w:val="00832EC1"/>
    <w:rsid w:val="008330DB"/>
    <w:rsid w:val="00833EF5"/>
    <w:rsid w:val="008340A5"/>
    <w:rsid w:val="0083417A"/>
    <w:rsid w:val="00834512"/>
    <w:rsid w:val="00834746"/>
    <w:rsid w:val="008349E7"/>
    <w:rsid w:val="0083565D"/>
    <w:rsid w:val="0083582B"/>
    <w:rsid w:val="00835B0A"/>
    <w:rsid w:val="00835B82"/>
    <w:rsid w:val="00836090"/>
    <w:rsid w:val="00836133"/>
    <w:rsid w:val="0083657B"/>
    <w:rsid w:val="00836B5B"/>
    <w:rsid w:val="00836FC2"/>
    <w:rsid w:val="00837034"/>
    <w:rsid w:val="0083768C"/>
    <w:rsid w:val="008379B5"/>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773"/>
    <w:rsid w:val="00842B18"/>
    <w:rsid w:val="00842C7C"/>
    <w:rsid w:val="00842DB7"/>
    <w:rsid w:val="0084343F"/>
    <w:rsid w:val="00843736"/>
    <w:rsid w:val="0084387F"/>
    <w:rsid w:val="00843AFD"/>
    <w:rsid w:val="008444F8"/>
    <w:rsid w:val="0084464F"/>
    <w:rsid w:val="00844750"/>
    <w:rsid w:val="00844D93"/>
    <w:rsid w:val="00845409"/>
    <w:rsid w:val="00845F51"/>
    <w:rsid w:val="00845F6D"/>
    <w:rsid w:val="00846106"/>
    <w:rsid w:val="008462E7"/>
    <w:rsid w:val="00846467"/>
    <w:rsid w:val="00846978"/>
    <w:rsid w:val="00846EED"/>
    <w:rsid w:val="00847721"/>
    <w:rsid w:val="00847991"/>
    <w:rsid w:val="00847BA6"/>
    <w:rsid w:val="00847C4E"/>
    <w:rsid w:val="00847F04"/>
    <w:rsid w:val="0085130C"/>
    <w:rsid w:val="00851A51"/>
    <w:rsid w:val="00851B22"/>
    <w:rsid w:val="008521C5"/>
    <w:rsid w:val="00852338"/>
    <w:rsid w:val="0085256D"/>
    <w:rsid w:val="00852F3B"/>
    <w:rsid w:val="00853132"/>
    <w:rsid w:val="008531AF"/>
    <w:rsid w:val="00853B2A"/>
    <w:rsid w:val="00853B65"/>
    <w:rsid w:val="00853C45"/>
    <w:rsid w:val="00853C94"/>
    <w:rsid w:val="00853F11"/>
    <w:rsid w:val="00854090"/>
    <w:rsid w:val="008540E5"/>
    <w:rsid w:val="00854983"/>
    <w:rsid w:val="00854B60"/>
    <w:rsid w:val="00854D51"/>
    <w:rsid w:val="00856301"/>
    <w:rsid w:val="00856562"/>
    <w:rsid w:val="008566E7"/>
    <w:rsid w:val="008569DF"/>
    <w:rsid w:val="00856A3A"/>
    <w:rsid w:val="00856E4A"/>
    <w:rsid w:val="00856FF3"/>
    <w:rsid w:val="0085722A"/>
    <w:rsid w:val="00857434"/>
    <w:rsid w:val="008577BE"/>
    <w:rsid w:val="00857C34"/>
    <w:rsid w:val="00857F66"/>
    <w:rsid w:val="00857FBB"/>
    <w:rsid w:val="00860315"/>
    <w:rsid w:val="0086037F"/>
    <w:rsid w:val="008614CE"/>
    <w:rsid w:val="00861987"/>
    <w:rsid w:val="00861B41"/>
    <w:rsid w:val="00861D65"/>
    <w:rsid w:val="00861DA1"/>
    <w:rsid w:val="00861E84"/>
    <w:rsid w:val="008620C2"/>
    <w:rsid w:val="008620CF"/>
    <w:rsid w:val="00862173"/>
    <w:rsid w:val="00862290"/>
    <w:rsid w:val="008626B0"/>
    <w:rsid w:val="0086270B"/>
    <w:rsid w:val="00862988"/>
    <w:rsid w:val="00863479"/>
    <w:rsid w:val="00863AA0"/>
    <w:rsid w:val="00863C8A"/>
    <w:rsid w:val="00863FFC"/>
    <w:rsid w:val="00864243"/>
    <w:rsid w:val="008648FC"/>
    <w:rsid w:val="00864A9F"/>
    <w:rsid w:val="0086508B"/>
    <w:rsid w:val="008650AB"/>
    <w:rsid w:val="00865696"/>
    <w:rsid w:val="00865C37"/>
    <w:rsid w:val="00865D4C"/>
    <w:rsid w:val="00865DE1"/>
    <w:rsid w:val="00866453"/>
    <w:rsid w:val="00866628"/>
    <w:rsid w:val="00866781"/>
    <w:rsid w:val="00867347"/>
    <w:rsid w:val="008674A2"/>
    <w:rsid w:val="00867F66"/>
    <w:rsid w:val="00870018"/>
    <w:rsid w:val="00870500"/>
    <w:rsid w:val="00870793"/>
    <w:rsid w:val="00870A1C"/>
    <w:rsid w:val="00870E13"/>
    <w:rsid w:val="00871029"/>
    <w:rsid w:val="00871096"/>
    <w:rsid w:val="008710EF"/>
    <w:rsid w:val="00871171"/>
    <w:rsid w:val="008712B8"/>
    <w:rsid w:val="008713C8"/>
    <w:rsid w:val="0087182F"/>
    <w:rsid w:val="00871B2F"/>
    <w:rsid w:val="00871C11"/>
    <w:rsid w:val="00871CDF"/>
    <w:rsid w:val="00871D14"/>
    <w:rsid w:val="008721CB"/>
    <w:rsid w:val="0087229F"/>
    <w:rsid w:val="008722B0"/>
    <w:rsid w:val="008722F6"/>
    <w:rsid w:val="0087250F"/>
    <w:rsid w:val="008726C4"/>
    <w:rsid w:val="00872BF9"/>
    <w:rsid w:val="008734E7"/>
    <w:rsid w:val="0087352A"/>
    <w:rsid w:val="00873AA8"/>
    <w:rsid w:val="00873BF0"/>
    <w:rsid w:val="0087462F"/>
    <w:rsid w:val="00874B3C"/>
    <w:rsid w:val="00874D5F"/>
    <w:rsid w:val="00874E33"/>
    <w:rsid w:val="00874FAC"/>
    <w:rsid w:val="0087504C"/>
    <w:rsid w:val="0087578A"/>
    <w:rsid w:val="00875905"/>
    <w:rsid w:val="00875E7F"/>
    <w:rsid w:val="00875F79"/>
    <w:rsid w:val="00875FBD"/>
    <w:rsid w:val="00876586"/>
    <w:rsid w:val="00876AC7"/>
    <w:rsid w:val="00876E1F"/>
    <w:rsid w:val="0087721D"/>
    <w:rsid w:val="0087746C"/>
    <w:rsid w:val="008777E9"/>
    <w:rsid w:val="00877891"/>
    <w:rsid w:val="00877A2B"/>
    <w:rsid w:val="00877C57"/>
    <w:rsid w:val="00877FA3"/>
    <w:rsid w:val="0088011E"/>
    <w:rsid w:val="00880392"/>
    <w:rsid w:val="00880494"/>
    <w:rsid w:val="008804C9"/>
    <w:rsid w:val="0088052B"/>
    <w:rsid w:val="00880B3D"/>
    <w:rsid w:val="00880D84"/>
    <w:rsid w:val="008810DF"/>
    <w:rsid w:val="008810FA"/>
    <w:rsid w:val="00881703"/>
    <w:rsid w:val="00881842"/>
    <w:rsid w:val="00881F28"/>
    <w:rsid w:val="008825EE"/>
    <w:rsid w:val="0088261A"/>
    <w:rsid w:val="0088295D"/>
    <w:rsid w:val="00882BB1"/>
    <w:rsid w:val="00883004"/>
    <w:rsid w:val="00883D18"/>
    <w:rsid w:val="00883ED6"/>
    <w:rsid w:val="00883F8F"/>
    <w:rsid w:val="008841D5"/>
    <w:rsid w:val="00884255"/>
    <w:rsid w:val="0088425B"/>
    <w:rsid w:val="00885037"/>
    <w:rsid w:val="0088579F"/>
    <w:rsid w:val="0088599D"/>
    <w:rsid w:val="00885D5D"/>
    <w:rsid w:val="00885F14"/>
    <w:rsid w:val="00885F46"/>
    <w:rsid w:val="00886116"/>
    <w:rsid w:val="0088651F"/>
    <w:rsid w:val="00887184"/>
    <w:rsid w:val="008873A5"/>
    <w:rsid w:val="00887771"/>
    <w:rsid w:val="00887F2E"/>
    <w:rsid w:val="0089035C"/>
    <w:rsid w:val="00890404"/>
    <w:rsid w:val="008907B2"/>
    <w:rsid w:val="00890968"/>
    <w:rsid w:val="00890B03"/>
    <w:rsid w:val="00890BCD"/>
    <w:rsid w:val="00890D15"/>
    <w:rsid w:val="00890EFE"/>
    <w:rsid w:val="00890F04"/>
    <w:rsid w:val="00890F2B"/>
    <w:rsid w:val="008911A2"/>
    <w:rsid w:val="0089129F"/>
    <w:rsid w:val="00891C27"/>
    <w:rsid w:val="00891F63"/>
    <w:rsid w:val="00892149"/>
    <w:rsid w:val="008922DC"/>
    <w:rsid w:val="008922DF"/>
    <w:rsid w:val="00892357"/>
    <w:rsid w:val="00892494"/>
    <w:rsid w:val="00893024"/>
    <w:rsid w:val="008938C7"/>
    <w:rsid w:val="00893B3B"/>
    <w:rsid w:val="00894304"/>
    <w:rsid w:val="00894C16"/>
    <w:rsid w:val="00894C3B"/>
    <w:rsid w:val="00894D6C"/>
    <w:rsid w:val="00894FEF"/>
    <w:rsid w:val="008950EC"/>
    <w:rsid w:val="00895243"/>
    <w:rsid w:val="008952D9"/>
    <w:rsid w:val="008953FF"/>
    <w:rsid w:val="00895A0C"/>
    <w:rsid w:val="008960B3"/>
    <w:rsid w:val="0089622F"/>
    <w:rsid w:val="00896A6F"/>
    <w:rsid w:val="00896D10"/>
    <w:rsid w:val="00896DF5"/>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53C3"/>
    <w:rsid w:val="008A59E9"/>
    <w:rsid w:val="008A5B43"/>
    <w:rsid w:val="008A5BFE"/>
    <w:rsid w:val="008A631F"/>
    <w:rsid w:val="008A6447"/>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B08"/>
    <w:rsid w:val="008B1C8C"/>
    <w:rsid w:val="008B1E55"/>
    <w:rsid w:val="008B1EFF"/>
    <w:rsid w:val="008B20E5"/>
    <w:rsid w:val="008B21F5"/>
    <w:rsid w:val="008B269F"/>
    <w:rsid w:val="008B2A2E"/>
    <w:rsid w:val="008B2D1D"/>
    <w:rsid w:val="008B2DEB"/>
    <w:rsid w:val="008B35ED"/>
    <w:rsid w:val="008B363C"/>
    <w:rsid w:val="008B41EF"/>
    <w:rsid w:val="008B4230"/>
    <w:rsid w:val="008B447F"/>
    <w:rsid w:val="008B480C"/>
    <w:rsid w:val="008B4B0D"/>
    <w:rsid w:val="008B4B33"/>
    <w:rsid w:val="008B50A1"/>
    <w:rsid w:val="008B5490"/>
    <w:rsid w:val="008B5577"/>
    <w:rsid w:val="008B60E9"/>
    <w:rsid w:val="008B60ED"/>
    <w:rsid w:val="008B614C"/>
    <w:rsid w:val="008B6708"/>
    <w:rsid w:val="008B6E5C"/>
    <w:rsid w:val="008B739E"/>
    <w:rsid w:val="008B766A"/>
    <w:rsid w:val="008B7A0E"/>
    <w:rsid w:val="008B7BD4"/>
    <w:rsid w:val="008B7E5B"/>
    <w:rsid w:val="008B7F66"/>
    <w:rsid w:val="008C022D"/>
    <w:rsid w:val="008C0431"/>
    <w:rsid w:val="008C0D78"/>
    <w:rsid w:val="008C19BA"/>
    <w:rsid w:val="008C1ABE"/>
    <w:rsid w:val="008C2426"/>
    <w:rsid w:val="008C2453"/>
    <w:rsid w:val="008C2608"/>
    <w:rsid w:val="008C265E"/>
    <w:rsid w:val="008C26B4"/>
    <w:rsid w:val="008C28BA"/>
    <w:rsid w:val="008C3240"/>
    <w:rsid w:val="008C4188"/>
    <w:rsid w:val="008C4821"/>
    <w:rsid w:val="008C49D5"/>
    <w:rsid w:val="008C4B47"/>
    <w:rsid w:val="008C4DD1"/>
    <w:rsid w:val="008C59D5"/>
    <w:rsid w:val="008C5B10"/>
    <w:rsid w:val="008C6276"/>
    <w:rsid w:val="008C6337"/>
    <w:rsid w:val="008C6345"/>
    <w:rsid w:val="008C65A7"/>
    <w:rsid w:val="008C6C7A"/>
    <w:rsid w:val="008C6F4F"/>
    <w:rsid w:val="008C74CC"/>
    <w:rsid w:val="008C74F9"/>
    <w:rsid w:val="008C75BB"/>
    <w:rsid w:val="008C7D37"/>
    <w:rsid w:val="008C7E30"/>
    <w:rsid w:val="008C7F77"/>
    <w:rsid w:val="008D0083"/>
    <w:rsid w:val="008D02CB"/>
    <w:rsid w:val="008D0459"/>
    <w:rsid w:val="008D05D2"/>
    <w:rsid w:val="008D0ECB"/>
    <w:rsid w:val="008D13DC"/>
    <w:rsid w:val="008D149D"/>
    <w:rsid w:val="008D1D2C"/>
    <w:rsid w:val="008D1E23"/>
    <w:rsid w:val="008D2461"/>
    <w:rsid w:val="008D2D60"/>
    <w:rsid w:val="008D3208"/>
    <w:rsid w:val="008D382D"/>
    <w:rsid w:val="008D3E0C"/>
    <w:rsid w:val="008D3F21"/>
    <w:rsid w:val="008D40FF"/>
    <w:rsid w:val="008D41F1"/>
    <w:rsid w:val="008D4277"/>
    <w:rsid w:val="008D453F"/>
    <w:rsid w:val="008D508F"/>
    <w:rsid w:val="008D529F"/>
    <w:rsid w:val="008D538D"/>
    <w:rsid w:val="008D592F"/>
    <w:rsid w:val="008D59D0"/>
    <w:rsid w:val="008D5ED4"/>
    <w:rsid w:val="008D5FCD"/>
    <w:rsid w:val="008D6733"/>
    <w:rsid w:val="008D6D0E"/>
    <w:rsid w:val="008D6F90"/>
    <w:rsid w:val="008D72A4"/>
    <w:rsid w:val="008D7378"/>
    <w:rsid w:val="008D7554"/>
    <w:rsid w:val="008D7615"/>
    <w:rsid w:val="008D76A0"/>
    <w:rsid w:val="008D78C3"/>
    <w:rsid w:val="008D7ACD"/>
    <w:rsid w:val="008D7BB4"/>
    <w:rsid w:val="008D7DEB"/>
    <w:rsid w:val="008E031F"/>
    <w:rsid w:val="008E037E"/>
    <w:rsid w:val="008E04B5"/>
    <w:rsid w:val="008E0918"/>
    <w:rsid w:val="008E0CDD"/>
    <w:rsid w:val="008E0E89"/>
    <w:rsid w:val="008E0E8C"/>
    <w:rsid w:val="008E1217"/>
    <w:rsid w:val="008E174C"/>
    <w:rsid w:val="008E1CFE"/>
    <w:rsid w:val="008E1FDF"/>
    <w:rsid w:val="008E2051"/>
    <w:rsid w:val="008E20EC"/>
    <w:rsid w:val="008E2562"/>
    <w:rsid w:val="008E290D"/>
    <w:rsid w:val="008E2B47"/>
    <w:rsid w:val="008E2C59"/>
    <w:rsid w:val="008E329C"/>
    <w:rsid w:val="008E339D"/>
    <w:rsid w:val="008E35C0"/>
    <w:rsid w:val="008E3737"/>
    <w:rsid w:val="008E378A"/>
    <w:rsid w:val="008E388C"/>
    <w:rsid w:val="008E3F52"/>
    <w:rsid w:val="008E412D"/>
    <w:rsid w:val="008E427C"/>
    <w:rsid w:val="008E451A"/>
    <w:rsid w:val="008E4820"/>
    <w:rsid w:val="008E494E"/>
    <w:rsid w:val="008E5B5F"/>
    <w:rsid w:val="008E5D5A"/>
    <w:rsid w:val="008E60B3"/>
    <w:rsid w:val="008E6333"/>
    <w:rsid w:val="008E6658"/>
    <w:rsid w:val="008E6788"/>
    <w:rsid w:val="008E6F34"/>
    <w:rsid w:val="008E70B2"/>
    <w:rsid w:val="008E7DB3"/>
    <w:rsid w:val="008E7E01"/>
    <w:rsid w:val="008E7E0A"/>
    <w:rsid w:val="008F01AB"/>
    <w:rsid w:val="008F0460"/>
    <w:rsid w:val="008F0791"/>
    <w:rsid w:val="008F0D27"/>
    <w:rsid w:val="008F1C32"/>
    <w:rsid w:val="008F1CF8"/>
    <w:rsid w:val="008F2201"/>
    <w:rsid w:val="008F2595"/>
    <w:rsid w:val="008F2B4B"/>
    <w:rsid w:val="008F2E7E"/>
    <w:rsid w:val="008F325D"/>
    <w:rsid w:val="008F357B"/>
    <w:rsid w:val="008F3937"/>
    <w:rsid w:val="008F3A67"/>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BB4"/>
    <w:rsid w:val="008F6CD1"/>
    <w:rsid w:val="008F7069"/>
    <w:rsid w:val="008F74EA"/>
    <w:rsid w:val="008F74ED"/>
    <w:rsid w:val="008F7BD6"/>
    <w:rsid w:val="008F7CEF"/>
    <w:rsid w:val="009000FD"/>
    <w:rsid w:val="00900DDE"/>
    <w:rsid w:val="00900DF1"/>
    <w:rsid w:val="00901845"/>
    <w:rsid w:val="00901F96"/>
    <w:rsid w:val="00901F9A"/>
    <w:rsid w:val="009022BC"/>
    <w:rsid w:val="0090255A"/>
    <w:rsid w:val="009026F5"/>
    <w:rsid w:val="00902734"/>
    <w:rsid w:val="009027E4"/>
    <w:rsid w:val="00902997"/>
    <w:rsid w:val="00903281"/>
    <w:rsid w:val="00903A10"/>
    <w:rsid w:val="00903C24"/>
    <w:rsid w:val="00903C5A"/>
    <w:rsid w:val="00903F59"/>
    <w:rsid w:val="0090411E"/>
    <w:rsid w:val="00904562"/>
    <w:rsid w:val="009045C7"/>
    <w:rsid w:val="0090480E"/>
    <w:rsid w:val="00904A52"/>
    <w:rsid w:val="00904A62"/>
    <w:rsid w:val="00904B6D"/>
    <w:rsid w:val="00905A06"/>
    <w:rsid w:val="00906100"/>
    <w:rsid w:val="009061A5"/>
    <w:rsid w:val="009067B8"/>
    <w:rsid w:val="00906EED"/>
    <w:rsid w:val="00907071"/>
    <w:rsid w:val="0090715C"/>
    <w:rsid w:val="00907E58"/>
    <w:rsid w:val="009108A7"/>
    <w:rsid w:val="00910E0D"/>
    <w:rsid w:val="00910ED6"/>
    <w:rsid w:val="00911E1A"/>
    <w:rsid w:val="009121EF"/>
    <w:rsid w:val="009123B9"/>
    <w:rsid w:val="00912531"/>
    <w:rsid w:val="009138F9"/>
    <w:rsid w:val="00913F4C"/>
    <w:rsid w:val="00913F9C"/>
    <w:rsid w:val="0091404B"/>
    <w:rsid w:val="0091423A"/>
    <w:rsid w:val="00914A5D"/>
    <w:rsid w:val="00914B18"/>
    <w:rsid w:val="00914F86"/>
    <w:rsid w:val="00915032"/>
    <w:rsid w:val="0091537E"/>
    <w:rsid w:val="009154BD"/>
    <w:rsid w:val="009154CF"/>
    <w:rsid w:val="00915AB4"/>
    <w:rsid w:val="00915F97"/>
    <w:rsid w:val="0091610F"/>
    <w:rsid w:val="009161BA"/>
    <w:rsid w:val="00916827"/>
    <w:rsid w:val="00920FE4"/>
    <w:rsid w:val="00921140"/>
    <w:rsid w:val="009213AB"/>
    <w:rsid w:val="0092169A"/>
    <w:rsid w:val="009216BF"/>
    <w:rsid w:val="009218D2"/>
    <w:rsid w:val="009219A7"/>
    <w:rsid w:val="00921A74"/>
    <w:rsid w:val="00921A8C"/>
    <w:rsid w:val="00921BB1"/>
    <w:rsid w:val="00921C9F"/>
    <w:rsid w:val="00921ED5"/>
    <w:rsid w:val="00921FA1"/>
    <w:rsid w:val="00922106"/>
    <w:rsid w:val="009225B6"/>
    <w:rsid w:val="0092286C"/>
    <w:rsid w:val="00922C09"/>
    <w:rsid w:val="00922DD2"/>
    <w:rsid w:val="00923151"/>
    <w:rsid w:val="00923560"/>
    <w:rsid w:val="00923ABA"/>
    <w:rsid w:val="00923EB5"/>
    <w:rsid w:val="00923F1B"/>
    <w:rsid w:val="00924108"/>
    <w:rsid w:val="0092423D"/>
    <w:rsid w:val="0092434B"/>
    <w:rsid w:val="009247D8"/>
    <w:rsid w:val="00924A7F"/>
    <w:rsid w:val="00924F5D"/>
    <w:rsid w:val="0092507E"/>
    <w:rsid w:val="009250BC"/>
    <w:rsid w:val="0092550A"/>
    <w:rsid w:val="00925836"/>
    <w:rsid w:val="00925B23"/>
    <w:rsid w:val="00925DD1"/>
    <w:rsid w:val="009260EC"/>
    <w:rsid w:val="00926264"/>
    <w:rsid w:val="00926595"/>
    <w:rsid w:val="0092698B"/>
    <w:rsid w:val="009269EB"/>
    <w:rsid w:val="00927211"/>
    <w:rsid w:val="00927752"/>
    <w:rsid w:val="0092779E"/>
    <w:rsid w:val="00930305"/>
    <w:rsid w:val="0093047C"/>
    <w:rsid w:val="0093063D"/>
    <w:rsid w:val="00931196"/>
    <w:rsid w:val="0093135E"/>
    <w:rsid w:val="009313ED"/>
    <w:rsid w:val="0093161F"/>
    <w:rsid w:val="0093195D"/>
    <w:rsid w:val="00932109"/>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A98"/>
    <w:rsid w:val="00934F8E"/>
    <w:rsid w:val="009355F0"/>
    <w:rsid w:val="009358ED"/>
    <w:rsid w:val="009359D2"/>
    <w:rsid w:val="00935B52"/>
    <w:rsid w:val="00935BD1"/>
    <w:rsid w:val="0093676F"/>
    <w:rsid w:val="00936951"/>
    <w:rsid w:val="00936A90"/>
    <w:rsid w:val="00936AB3"/>
    <w:rsid w:val="00936EDC"/>
    <w:rsid w:val="009370A6"/>
    <w:rsid w:val="00937AC7"/>
    <w:rsid w:val="00937D15"/>
    <w:rsid w:val="00937FB5"/>
    <w:rsid w:val="00940472"/>
    <w:rsid w:val="009406F4"/>
    <w:rsid w:val="00940920"/>
    <w:rsid w:val="00940A3E"/>
    <w:rsid w:val="00940A5D"/>
    <w:rsid w:val="00940BCB"/>
    <w:rsid w:val="00940D85"/>
    <w:rsid w:val="00940DF4"/>
    <w:rsid w:val="00940FB5"/>
    <w:rsid w:val="009413A5"/>
    <w:rsid w:val="0094148B"/>
    <w:rsid w:val="009415DC"/>
    <w:rsid w:val="00941A1C"/>
    <w:rsid w:val="00941B97"/>
    <w:rsid w:val="009429CC"/>
    <w:rsid w:val="00942A63"/>
    <w:rsid w:val="00942BB8"/>
    <w:rsid w:val="00943128"/>
    <w:rsid w:val="0094335F"/>
    <w:rsid w:val="00943D04"/>
    <w:rsid w:val="00943D09"/>
    <w:rsid w:val="009440F3"/>
    <w:rsid w:val="00944202"/>
    <w:rsid w:val="00944335"/>
    <w:rsid w:val="00944710"/>
    <w:rsid w:val="0094480B"/>
    <w:rsid w:val="00944AF4"/>
    <w:rsid w:val="00944D54"/>
    <w:rsid w:val="0094564D"/>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07B"/>
    <w:rsid w:val="009537A7"/>
    <w:rsid w:val="00953B1F"/>
    <w:rsid w:val="009542C9"/>
    <w:rsid w:val="0095466F"/>
    <w:rsid w:val="009548C3"/>
    <w:rsid w:val="00954E2E"/>
    <w:rsid w:val="0095506D"/>
    <w:rsid w:val="009555E2"/>
    <w:rsid w:val="009555FD"/>
    <w:rsid w:val="0095570A"/>
    <w:rsid w:val="009557DF"/>
    <w:rsid w:val="009558B1"/>
    <w:rsid w:val="00955A2E"/>
    <w:rsid w:val="00956101"/>
    <w:rsid w:val="0095629D"/>
    <w:rsid w:val="009563E4"/>
    <w:rsid w:val="00956534"/>
    <w:rsid w:val="0095660B"/>
    <w:rsid w:val="00956769"/>
    <w:rsid w:val="00956B4A"/>
    <w:rsid w:val="00957060"/>
    <w:rsid w:val="009572DC"/>
    <w:rsid w:val="00957478"/>
    <w:rsid w:val="00957487"/>
    <w:rsid w:val="00957656"/>
    <w:rsid w:val="00957D9C"/>
    <w:rsid w:val="00957E3F"/>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9DE"/>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D2D"/>
    <w:rsid w:val="00970A5B"/>
    <w:rsid w:val="00970F7A"/>
    <w:rsid w:val="00970FE3"/>
    <w:rsid w:val="00971190"/>
    <w:rsid w:val="00971CD5"/>
    <w:rsid w:val="00971EC5"/>
    <w:rsid w:val="00971F6B"/>
    <w:rsid w:val="00971FCC"/>
    <w:rsid w:val="0097298A"/>
    <w:rsid w:val="00972A0B"/>
    <w:rsid w:val="00972A81"/>
    <w:rsid w:val="00972BB7"/>
    <w:rsid w:val="00972C06"/>
    <w:rsid w:val="00972F4C"/>
    <w:rsid w:val="00972FEB"/>
    <w:rsid w:val="0097304E"/>
    <w:rsid w:val="00973257"/>
    <w:rsid w:val="0097383E"/>
    <w:rsid w:val="009738E5"/>
    <w:rsid w:val="009739BA"/>
    <w:rsid w:val="009739F8"/>
    <w:rsid w:val="00973F29"/>
    <w:rsid w:val="00974182"/>
    <w:rsid w:val="009744FF"/>
    <w:rsid w:val="00974520"/>
    <w:rsid w:val="00974EBD"/>
    <w:rsid w:val="009750F1"/>
    <w:rsid w:val="009751BA"/>
    <w:rsid w:val="00975859"/>
    <w:rsid w:val="009760EC"/>
    <w:rsid w:val="00976D83"/>
    <w:rsid w:val="00976DD5"/>
    <w:rsid w:val="009771C4"/>
    <w:rsid w:val="009775C2"/>
    <w:rsid w:val="00977852"/>
    <w:rsid w:val="009778AB"/>
    <w:rsid w:val="00980403"/>
    <w:rsid w:val="009804CB"/>
    <w:rsid w:val="009805AE"/>
    <w:rsid w:val="009809DD"/>
    <w:rsid w:val="00980BA1"/>
    <w:rsid w:val="00980F14"/>
    <w:rsid w:val="0098172B"/>
    <w:rsid w:val="009817F9"/>
    <w:rsid w:val="0098183B"/>
    <w:rsid w:val="00981D4B"/>
    <w:rsid w:val="009822AF"/>
    <w:rsid w:val="009823A3"/>
    <w:rsid w:val="00982AB4"/>
    <w:rsid w:val="00982B3A"/>
    <w:rsid w:val="00982E67"/>
    <w:rsid w:val="00983061"/>
    <w:rsid w:val="00983223"/>
    <w:rsid w:val="009838CE"/>
    <w:rsid w:val="00983C41"/>
    <w:rsid w:val="00984206"/>
    <w:rsid w:val="00984449"/>
    <w:rsid w:val="00984860"/>
    <w:rsid w:val="00984E62"/>
    <w:rsid w:val="0098511E"/>
    <w:rsid w:val="009852B3"/>
    <w:rsid w:val="0098541D"/>
    <w:rsid w:val="00985CA4"/>
    <w:rsid w:val="00986757"/>
    <w:rsid w:val="00986956"/>
    <w:rsid w:val="00986999"/>
    <w:rsid w:val="00986FE7"/>
    <w:rsid w:val="009874BE"/>
    <w:rsid w:val="009876A0"/>
    <w:rsid w:val="00987736"/>
    <w:rsid w:val="009879B5"/>
    <w:rsid w:val="009879F4"/>
    <w:rsid w:val="00987F63"/>
    <w:rsid w:val="00990A3A"/>
    <w:rsid w:val="009912F3"/>
    <w:rsid w:val="009917F3"/>
    <w:rsid w:val="00991F39"/>
    <w:rsid w:val="00992030"/>
    <w:rsid w:val="00992624"/>
    <w:rsid w:val="009927C4"/>
    <w:rsid w:val="00992D04"/>
    <w:rsid w:val="009930C0"/>
    <w:rsid w:val="0099324C"/>
    <w:rsid w:val="00993627"/>
    <w:rsid w:val="00993658"/>
    <w:rsid w:val="0099367D"/>
    <w:rsid w:val="009936F0"/>
    <w:rsid w:val="009938F2"/>
    <w:rsid w:val="00993DA5"/>
    <w:rsid w:val="0099507E"/>
    <w:rsid w:val="00995360"/>
    <w:rsid w:val="009954AD"/>
    <w:rsid w:val="00995581"/>
    <w:rsid w:val="00995D7A"/>
    <w:rsid w:val="00996546"/>
    <w:rsid w:val="00996A8B"/>
    <w:rsid w:val="00996CD1"/>
    <w:rsid w:val="00996CD4"/>
    <w:rsid w:val="00996D34"/>
    <w:rsid w:val="00996E9C"/>
    <w:rsid w:val="0099713E"/>
    <w:rsid w:val="0099731A"/>
    <w:rsid w:val="009979D6"/>
    <w:rsid w:val="00997CA3"/>
    <w:rsid w:val="009A0212"/>
    <w:rsid w:val="009A031F"/>
    <w:rsid w:val="009A041C"/>
    <w:rsid w:val="009A12E2"/>
    <w:rsid w:val="009A1825"/>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514C"/>
    <w:rsid w:val="009A516A"/>
    <w:rsid w:val="009A528E"/>
    <w:rsid w:val="009A6127"/>
    <w:rsid w:val="009A637B"/>
    <w:rsid w:val="009A6456"/>
    <w:rsid w:val="009A6513"/>
    <w:rsid w:val="009A6770"/>
    <w:rsid w:val="009A6960"/>
    <w:rsid w:val="009A6BAA"/>
    <w:rsid w:val="009A6C74"/>
    <w:rsid w:val="009A6D32"/>
    <w:rsid w:val="009A7154"/>
    <w:rsid w:val="009A77E9"/>
    <w:rsid w:val="009A78D1"/>
    <w:rsid w:val="009A7A99"/>
    <w:rsid w:val="009A7E57"/>
    <w:rsid w:val="009B003C"/>
    <w:rsid w:val="009B0097"/>
    <w:rsid w:val="009B048A"/>
    <w:rsid w:val="009B10C5"/>
    <w:rsid w:val="009B25DC"/>
    <w:rsid w:val="009B3221"/>
    <w:rsid w:val="009B33F1"/>
    <w:rsid w:val="009B346F"/>
    <w:rsid w:val="009B3745"/>
    <w:rsid w:val="009B3C79"/>
    <w:rsid w:val="009B4821"/>
    <w:rsid w:val="009B4BED"/>
    <w:rsid w:val="009B4C24"/>
    <w:rsid w:val="009B5821"/>
    <w:rsid w:val="009B59B0"/>
    <w:rsid w:val="009B5E51"/>
    <w:rsid w:val="009B616B"/>
    <w:rsid w:val="009B68AD"/>
    <w:rsid w:val="009B6C13"/>
    <w:rsid w:val="009B6C6F"/>
    <w:rsid w:val="009B6C79"/>
    <w:rsid w:val="009B7035"/>
    <w:rsid w:val="009B7833"/>
    <w:rsid w:val="009B7B9A"/>
    <w:rsid w:val="009B7BB7"/>
    <w:rsid w:val="009B7FFA"/>
    <w:rsid w:val="009C00EF"/>
    <w:rsid w:val="009C01D2"/>
    <w:rsid w:val="009C0720"/>
    <w:rsid w:val="009C080A"/>
    <w:rsid w:val="009C098E"/>
    <w:rsid w:val="009C0A96"/>
    <w:rsid w:val="009C0AE7"/>
    <w:rsid w:val="009C0BC1"/>
    <w:rsid w:val="009C0D57"/>
    <w:rsid w:val="009C0D5A"/>
    <w:rsid w:val="009C0DBE"/>
    <w:rsid w:val="009C10DF"/>
    <w:rsid w:val="009C159E"/>
    <w:rsid w:val="009C163E"/>
    <w:rsid w:val="009C1A35"/>
    <w:rsid w:val="009C1D4B"/>
    <w:rsid w:val="009C1E0C"/>
    <w:rsid w:val="009C281C"/>
    <w:rsid w:val="009C2D12"/>
    <w:rsid w:val="009C3537"/>
    <w:rsid w:val="009C3D88"/>
    <w:rsid w:val="009C40AD"/>
    <w:rsid w:val="009C42C1"/>
    <w:rsid w:val="009C45A3"/>
    <w:rsid w:val="009C4E6A"/>
    <w:rsid w:val="009C4EF7"/>
    <w:rsid w:val="009C520B"/>
    <w:rsid w:val="009C52FB"/>
    <w:rsid w:val="009C5538"/>
    <w:rsid w:val="009C5785"/>
    <w:rsid w:val="009C5874"/>
    <w:rsid w:val="009C5BDA"/>
    <w:rsid w:val="009C6768"/>
    <w:rsid w:val="009C681F"/>
    <w:rsid w:val="009C6894"/>
    <w:rsid w:val="009C6B3B"/>
    <w:rsid w:val="009C6B7B"/>
    <w:rsid w:val="009C6CAA"/>
    <w:rsid w:val="009C6E93"/>
    <w:rsid w:val="009C7147"/>
    <w:rsid w:val="009C7744"/>
    <w:rsid w:val="009C7893"/>
    <w:rsid w:val="009C7D59"/>
    <w:rsid w:val="009C7E19"/>
    <w:rsid w:val="009C7F47"/>
    <w:rsid w:val="009C7FEB"/>
    <w:rsid w:val="009D00B2"/>
    <w:rsid w:val="009D0361"/>
    <w:rsid w:val="009D0720"/>
    <w:rsid w:val="009D079F"/>
    <w:rsid w:val="009D0897"/>
    <w:rsid w:val="009D09A8"/>
    <w:rsid w:val="009D2118"/>
    <w:rsid w:val="009D22EA"/>
    <w:rsid w:val="009D264B"/>
    <w:rsid w:val="009D280C"/>
    <w:rsid w:val="009D2C43"/>
    <w:rsid w:val="009D311A"/>
    <w:rsid w:val="009D327E"/>
    <w:rsid w:val="009D3340"/>
    <w:rsid w:val="009D361C"/>
    <w:rsid w:val="009D3C90"/>
    <w:rsid w:val="009D3CC0"/>
    <w:rsid w:val="009D3D45"/>
    <w:rsid w:val="009D422C"/>
    <w:rsid w:val="009D4303"/>
    <w:rsid w:val="009D44FA"/>
    <w:rsid w:val="009D478C"/>
    <w:rsid w:val="009D49A4"/>
    <w:rsid w:val="009D4A8E"/>
    <w:rsid w:val="009D4DA3"/>
    <w:rsid w:val="009D4FC4"/>
    <w:rsid w:val="009D610C"/>
    <w:rsid w:val="009D62E7"/>
    <w:rsid w:val="009D75A4"/>
    <w:rsid w:val="009D766D"/>
    <w:rsid w:val="009D7DD5"/>
    <w:rsid w:val="009E00D4"/>
    <w:rsid w:val="009E0412"/>
    <w:rsid w:val="009E06AD"/>
    <w:rsid w:val="009E11A9"/>
    <w:rsid w:val="009E176B"/>
    <w:rsid w:val="009E1957"/>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1FBF"/>
    <w:rsid w:val="009F2E7E"/>
    <w:rsid w:val="009F3713"/>
    <w:rsid w:val="009F3740"/>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DF5"/>
    <w:rsid w:val="009F7105"/>
    <w:rsid w:val="009F7169"/>
    <w:rsid w:val="009F76CB"/>
    <w:rsid w:val="009F7883"/>
    <w:rsid w:val="00A00004"/>
    <w:rsid w:val="00A00519"/>
    <w:rsid w:val="00A00B9F"/>
    <w:rsid w:val="00A00E09"/>
    <w:rsid w:val="00A01006"/>
    <w:rsid w:val="00A011C6"/>
    <w:rsid w:val="00A0267E"/>
    <w:rsid w:val="00A02A7C"/>
    <w:rsid w:val="00A02B26"/>
    <w:rsid w:val="00A03255"/>
    <w:rsid w:val="00A03893"/>
    <w:rsid w:val="00A0394B"/>
    <w:rsid w:val="00A03CC8"/>
    <w:rsid w:val="00A0404C"/>
    <w:rsid w:val="00A044F4"/>
    <w:rsid w:val="00A04541"/>
    <w:rsid w:val="00A04846"/>
    <w:rsid w:val="00A04A92"/>
    <w:rsid w:val="00A0519C"/>
    <w:rsid w:val="00A0559E"/>
    <w:rsid w:val="00A05A1F"/>
    <w:rsid w:val="00A05BA9"/>
    <w:rsid w:val="00A05DFF"/>
    <w:rsid w:val="00A05FF8"/>
    <w:rsid w:val="00A066E6"/>
    <w:rsid w:val="00A0687B"/>
    <w:rsid w:val="00A069BD"/>
    <w:rsid w:val="00A06F57"/>
    <w:rsid w:val="00A0738B"/>
    <w:rsid w:val="00A0764A"/>
    <w:rsid w:val="00A07654"/>
    <w:rsid w:val="00A077DB"/>
    <w:rsid w:val="00A0780A"/>
    <w:rsid w:val="00A07B16"/>
    <w:rsid w:val="00A07D0F"/>
    <w:rsid w:val="00A07EA6"/>
    <w:rsid w:val="00A105DB"/>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715"/>
    <w:rsid w:val="00A13B4D"/>
    <w:rsid w:val="00A13CD6"/>
    <w:rsid w:val="00A13CF1"/>
    <w:rsid w:val="00A13D0E"/>
    <w:rsid w:val="00A13E59"/>
    <w:rsid w:val="00A145D0"/>
    <w:rsid w:val="00A14743"/>
    <w:rsid w:val="00A14B5D"/>
    <w:rsid w:val="00A152F7"/>
    <w:rsid w:val="00A15521"/>
    <w:rsid w:val="00A1562F"/>
    <w:rsid w:val="00A157EC"/>
    <w:rsid w:val="00A15800"/>
    <w:rsid w:val="00A15ABD"/>
    <w:rsid w:val="00A160E1"/>
    <w:rsid w:val="00A16150"/>
    <w:rsid w:val="00A1630A"/>
    <w:rsid w:val="00A1637F"/>
    <w:rsid w:val="00A16416"/>
    <w:rsid w:val="00A164B0"/>
    <w:rsid w:val="00A16A02"/>
    <w:rsid w:val="00A16B8B"/>
    <w:rsid w:val="00A17345"/>
    <w:rsid w:val="00A1789B"/>
    <w:rsid w:val="00A178A4"/>
    <w:rsid w:val="00A20253"/>
    <w:rsid w:val="00A20305"/>
    <w:rsid w:val="00A2049C"/>
    <w:rsid w:val="00A204ED"/>
    <w:rsid w:val="00A205BF"/>
    <w:rsid w:val="00A2081F"/>
    <w:rsid w:val="00A20BC0"/>
    <w:rsid w:val="00A2104B"/>
    <w:rsid w:val="00A210E9"/>
    <w:rsid w:val="00A218AE"/>
    <w:rsid w:val="00A21A9D"/>
    <w:rsid w:val="00A21AAA"/>
    <w:rsid w:val="00A21AAF"/>
    <w:rsid w:val="00A21E51"/>
    <w:rsid w:val="00A22132"/>
    <w:rsid w:val="00A22207"/>
    <w:rsid w:val="00A226BE"/>
    <w:rsid w:val="00A22D62"/>
    <w:rsid w:val="00A22D9C"/>
    <w:rsid w:val="00A23921"/>
    <w:rsid w:val="00A23DD8"/>
    <w:rsid w:val="00A24150"/>
    <w:rsid w:val="00A24701"/>
    <w:rsid w:val="00A2470A"/>
    <w:rsid w:val="00A2481C"/>
    <w:rsid w:val="00A24CCF"/>
    <w:rsid w:val="00A24D81"/>
    <w:rsid w:val="00A24FFD"/>
    <w:rsid w:val="00A25155"/>
    <w:rsid w:val="00A2583E"/>
    <w:rsid w:val="00A25A28"/>
    <w:rsid w:val="00A25F8A"/>
    <w:rsid w:val="00A261E4"/>
    <w:rsid w:val="00A26883"/>
    <w:rsid w:val="00A26CF7"/>
    <w:rsid w:val="00A26D60"/>
    <w:rsid w:val="00A26EE0"/>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DC7"/>
    <w:rsid w:val="00A33271"/>
    <w:rsid w:val="00A33C3D"/>
    <w:rsid w:val="00A33C9E"/>
    <w:rsid w:val="00A34A25"/>
    <w:rsid w:val="00A34FD0"/>
    <w:rsid w:val="00A352C3"/>
    <w:rsid w:val="00A35735"/>
    <w:rsid w:val="00A35A0B"/>
    <w:rsid w:val="00A362CB"/>
    <w:rsid w:val="00A36694"/>
    <w:rsid w:val="00A36D80"/>
    <w:rsid w:val="00A36DC8"/>
    <w:rsid w:val="00A36F1E"/>
    <w:rsid w:val="00A370C7"/>
    <w:rsid w:val="00A3747D"/>
    <w:rsid w:val="00A375E2"/>
    <w:rsid w:val="00A37A59"/>
    <w:rsid w:val="00A40296"/>
    <w:rsid w:val="00A402A6"/>
    <w:rsid w:val="00A40531"/>
    <w:rsid w:val="00A40889"/>
    <w:rsid w:val="00A41009"/>
    <w:rsid w:val="00A41179"/>
    <w:rsid w:val="00A41772"/>
    <w:rsid w:val="00A42659"/>
    <w:rsid w:val="00A426A6"/>
    <w:rsid w:val="00A42721"/>
    <w:rsid w:val="00A42897"/>
    <w:rsid w:val="00A429DE"/>
    <w:rsid w:val="00A42E37"/>
    <w:rsid w:val="00A42F65"/>
    <w:rsid w:val="00A4306E"/>
    <w:rsid w:val="00A430AB"/>
    <w:rsid w:val="00A4318D"/>
    <w:rsid w:val="00A4339C"/>
    <w:rsid w:val="00A43666"/>
    <w:rsid w:val="00A43A47"/>
    <w:rsid w:val="00A43B7C"/>
    <w:rsid w:val="00A43E26"/>
    <w:rsid w:val="00A44882"/>
    <w:rsid w:val="00A44AA5"/>
    <w:rsid w:val="00A44B72"/>
    <w:rsid w:val="00A44E28"/>
    <w:rsid w:val="00A4570E"/>
    <w:rsid w:val="00A45A3B"/>
    <w:rsid w:val="00A45B1A"/>
    <w:rsid w:val="00A46FAD"/>
    <w:rsid w:val="00A470ED"/>
    <w:rsid w:val="00A47218"/>
    <w:rsid w:val="00A47391"/>
    <w:rsid w:val="00A47430"/>
    <w:rsid w:val="00A4761F"/>
    <w:rsid w:val="00A47803"/>
    <w:rsid w:val="00A479AE"/>
    <w:rsid w:val="00A47B4B"/>
    <w:rsid w:val="00A47BED"/>
    <w:rsid w:val="00A5044D"/>
    <w:rsid w:val="00A50B00"/>
    <w:rsid w:val="00A511FB"/>
    <w:rsid w:val="00A514EB"/>
    <w:rsid w:val="00A51BC1"/>
    <w:rsid w:val="00A521E0"/>
    <w:rsid w:val="00A52B0A"/>
    <w:rsid w:val="00A52C94"/>
    <w:rsid w:val="00A52D1E"/>
    <w:rsid w:val="00A53632"/>
    <w:rsid w:val="00A53F4A"/>
    <w:rsid w:val="00A54492"/>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9B"/>
    <w:rsid w:val="00A57BB7"/>
    <w:rsid w:val="00A57C08"/>
    <w:rsid w:val="00A57E26"/>
    <w:rsid w:val="00A57F96"/>
    <w:rsid w:val="00A6034D"/>
    <w:rsid w:val="00A6098D"/>
    <w:rsid w:val="00A609E3"/>
    <w:rsid w:val="00A61298"/>
    <w:rsid w:val="00A61828"/>
    <w:rsid w:val="00A619B3"/>
    <w:rsid w:val="00A61BD5"/>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C26"/>
    <w:rsid w:val="00A64EB1"/>
    <w:rsid w:val="00A65354"/>
    <w:rsid w:val="00A65589"/>
    <w:rsid w:val="00A657CF"/>
    <w:rsid w:val="00A65BE3"/>
    <w:rsid w:val="00A65FBF"/>
    <w:rsid w:val="00A66089"/>
    <w:rsid w:val="00A6681D"/>
    <w:rsid w:val="00A66A5A"/>
    <w:rsid w:val="00A6736A"/>
    <w:rsid w:val="00A6746C"/>
    <w:rsid w:val="00A677C1"/>
    <w:rsid w:val="00A67A8E"/>
    <w:rsid w:val="00A67AC6"/>
    <w:rsid w:val="00A67AFD"/>
    <w:rsid w:val="00A67EF1"/>
    <w:rsid w:val="00A7001C"/>
    <w:rsid w:val="00A70A35"/>
    <w:rsid w:val="00A711DB"/>
    <w:rsid w:val="00A71221"/>
    <w:rsid w:val="00A7141F"/>
    <w:rsid w:val="00A71CDC"/>
    <w:rsid w:val="00A71D6B"/>
    <w:rsid w:val="00A723F7"/>
    <w:rsid w:val="00A734AF"/>
    <w:rsid w:val="00A73873"/>
    <w:rsid w:val="00A744A2"/>
    <w:rsid w:val="00A745D9"/>
    <w:rsid w:val="00A745FF"/>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113"/>
    <w:rsid w:val="00A771AD"/>
    <w:rsid w:val="00A7735F"/>
    <w:rsid w:val="00A77594"/>
    <w:rsid w:val="00A77960"/>
    <w:rsid w:val="00A77C0E"/>
    <w:rsid w:val="00A806D6"/>
    <w:rsid w:val="00A80915"/>
    <w:rsid w:val="00A80E52"/>
    <w:rsid w:val="00A8115F"/>
    <w:rsid w:val="00A81281"/>
    <w:rsid w:val="00A8135C"/>
    <w:rsid w:val="00A81633"/>
    <w:rsid w:val="00A8221B"/>
    <w:rsid w:val="00A82665"/>
    <w:rsid w:val="00A826CD"/>
    <w:rsid w:val="00A82DA1"/>
    <w:rsid w:val="00A831F0"/>
    <w:rsid w:val="00A83315"/>
    <w:rsid w:val="00A834EC"/>
    <w:rsid w:val="00A8353F"/>
    <w:rsid w:val="00A83710"/>
    <w:rsid w:val="00A83BF1"/>
    <w:rsid w:val="00A83C06"/>
    <w:rsid w:val="00A83C5B"/>
    <w:rsid w:val="00A84298"/>
    <w:rsid w:val="00A8490B"/>
    <w:rsid w:val="00A8513A"/>
    <w:rsid w:val="00A8523D"/>
    <w:rsid w:val="00A853DF"/>
    <w:rsid w:val="00A85661"/>
    <w:rsid w:val="00A85FFF"/>
    <w:rsid w:val="00A8665A"/>
    <w:rsid w:val="00A869B4"/>
    <w:rsid w:val="00A86ACD"/>
    <w:rsid w:val="00A86AE7"/>
    <w:rsid w:val="00A86D23"/>
    <w:rsid w:val="00A86FEF"/>
    <w:rsid w:val="00A87482"/>
    <w:rsid w:val="00A87C98"/>
    <w:rsid w:val="00A9018C"/>
    <w:rsid w:val="00A90218"/>
    <w:rsid w:val="00A90399"/>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70"/>
    <w:rsid w:val="00A9505F"/>
    <w:rsid w:val="00A9526D"/>
    <w:rsid w:val="00A95A3E"/>
    <w:rsid w:val="00A95C7E"/>
    <w:rsid w:val="00A95CB8"/>
    <w:rsid w:val="00A95DBB"/>
    <w:rsid w:val="00A96058"/>
    <w:rsid w:val="00A96801"/>
    <w:rsid w:val="00A9692B"/>
    <w:rsid w:val="00A96D7E"/>
    <w:rsid w:val="00A9727C"/>
    <w:rsid w:val="00A97666"/>
    <w:rsid w:val="00A97711"/>
    <w:rsid w:val="00A97B8C"/>
    <w:rsid w:val="00A97D61"/>
    <w:rsid w:val="00A97E7B"/>
    <w:rsid w:val="00AA0003"/>
    <w:rsid w:val="00AA0550"/>
    <w:rsid w:val="00AA0ABC"/>
    <w:rsid w:val="00AA1250"/>
    <w:rsid w:val="00AA158B"/>
    <w:rsid w:val="00AA1D12"/>
    <w:rsid w:val="00AA1DD6"/>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5BD3"/>
    <w:rsid w:val="00AA6026"/>
    <w:rsid w:val="00AA6206"/>
    <w:rsid w:val="00AA630A"/>
    <w:rsid w:val="00AA69EF"/>
    <w:rsid w:val="00AA6B64"/>
    <w:rsid w:val="00AA6B68"/>
    <w:rsid w:val="00AA6F9A"/>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C87"/>
    <w:rsid w:val="00AB3D94"/>
    <w:rsid w:val="00AB3E16"/>
    <w:rsid w:val="00AB3E3E"/>
    <w:rsid w:val="00AB3F13"/>
    <w:rsid w:val="00AB3F37"/>
    <w:rsid w:val="00AB4157"/>
    <w:rsid w:val="00AB42FF"/>
    <w:rsid w:val="00AB513E"/>
    <w:rsid w:val="00AB53BA"/>
    <w:rsid w:val="00AB57AD"/>
    <w:rsid w:val="00AB583A"/>
    <w:rsid w:val="00AB642C"/>
    <w:rsid w:val="00AB674D"/>
    <w:rsid w:val="00AB7134"/>
    <w:rsid w:val="00AB7667"/>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45D6"/>
    <w:rsid w:val="00AC471F"/>
    <w:rsid w:val="00AC4883"/>
    <w:rsid w:val="00AC4D53"/>
    <w:rsid w:val="00AC4D96"/>
    <w:rsid w:val="00AC4E2E"/>
    <w:rsid w:val="00AC5A3B"/>
    <w:rsid w:val="00AC5AB6"/>
    <w:rsid w:val="00AC61B3"/>
    <w:rsid w:val="00AC63F4"/>
    <w:rsid w:val="00AC6521"/>
    <w:rsid w:val="00AC690A"/>
    <w:rsid w:val="00AC6C34"/>
    <w:rsid w:val="00AC6D0A"/>
    <w:rsid w:val="00AC7469"/>
    <w:rsid w:val="00AD064F"/>
    <w:rsid w:val="00AD0EAA"/>
    <w:rsid w:val="00AD12BD"/>
    <w:rsid w:val="00AD13B2"/>
    <w:rsid w:val="00AD163D"/>
    <w:rsid w:val="00AD1B19"/>
    <w:rsid w:val="00AD1CB3"/>
    <w:rsid w:val="00AD1DFE"/>
    <w:rsid w:val="00AD1F06"/>
    <w:rsid w:val="00AD27FC"/>
    <w:rsid w:val="00AD284F"/>
    <w:rsid w:val="00AD28FD"/>
    <w:rsid w:val="00AD2ACB"/>
    <w:rsid w:val="00AD2BAD"/>
    <w:rsid w:val="00AD2BBD"/>
    <w:rsid w:val="00AD2D96"/>
    <w:rsid w:val="00AD2F7F"/>
    <w:rsid w:val="00AD3042"/>
    <w:rsid w:val="00AD3047"/>
    <w:rsid w:val="00AD33C3"/>
    <w:rsid w:val="00AD34A1"/>
    <w:rsid w:val="00AD3BEC"/>
    <w:rsid w:val="00AD48F9"/>
    <w:rsid w:val="00AD514B"/>
    <w:rsid w:val="00AD5542"/>
    <w:rsid w:val="00AD567D"/>
    <w:rsid w:val="00AD581C"/>
    <w:rsid w:val="00AD5930"/>
    <w:rsid w:val="00AD5B1B"/>
    <w:rsid w:val="00AD5F5A"/>
    <w:rsid w:val="00AD620A"/>
    <w:rsid w:val="00AD6C7F"/>
    <w:rsid w:val="00AD70C9"/>
    <w:rsid w:val="00AD732B"/>
    <w:rsid w:val="00AD75A6"/>
    <w:rsid w:val="00AD7927"/>
    <w:rsid w:val="00AD7B75"/>
    <w:rsid w:val="00AD7CD8"/>
    <w:rsid w:val="00AE075A"/>
    <w:rsid w:val="00AE0794"/>
    <w:rsid w:val="00AE0D23"/>
    <w:rsid w:val="00AE0E9E"/>
    <w:rsid w:val="00AE1229"/>
    <w:rsid w:val="00AE1418"/>
    <w:rsid w:val="00AE14B7"/>
    <w:rsid w:val="00AE171A"/>
    <w:rsid w:val="00AE186D"/>
    <w:rsid w:val="00AE1A7C"/>
    <w:rsid w:val="00AE1C33"/>
    <w:rsid w:val="00AE2205"/>
    <w:rsid w:val="00AE232B"/>
    <w:rsid w:val="00AE28F8"/>
    <w:rsid w:val="00AE29B5"/>
    <w:rsid w:val="00AE2BFE"/>
    <w:rsid w:val="00AE3004"/>
    <w:rsid w:val="00AE31BA"/>
    <w:rsid w:val="00AE32B3"/>
    <w:rsid w:val="00AE34B9"/>
    <w:rsid w:val="00AE39C1"/>
    <w:rsid w:val="00AE3CE1"/>
    <w:rsid w:val="00AE4557"/>
    <w:rsid w:val="00AE45B7"/>
    <w:rsid w:val="00AE4A1F"/>
    <w:rsid w:val="00AE4B5C"/>
    <w:rsid w:val="00AE4C51"/>
    <w:rsid w:val="00AE4C55"/>
    <w:rsid w:val="00AE4F01"/>
    <w:rsid w:val="00AE4F45"/>
    <w:rsid w:val="00AE552C"/>
    <w:rsid w:val="00AE567B"/>
    <w:rsid w:val="00AE5749"/>
    <w:rsid w:val="00AE5E95"/>
    <w:rsid w:val="00AE60C6"/>
    <w:rsid w:val="00AE6271"/>
    <w:rsid w:val="00AE62C7"/>
    <w:rsid w:val="00AE6433"/>
    <w:rsid w:val="00AE646D"/>
    <w:rsid w:val="00AE6584"/>
    <w:rsid w:val="00AE69BD"/>
    <w:rsid w:val="00AE6C7D"/>
    <w:rsid w:val="00AE6D12"/>
    <w:rsid w:val="00AE6EEB"/>
    <w:rsid w:val="00AE723D"/>
    <w:rsid w:val="00AE7992"/>
    <w:rsid w:val="00AE7AF6"/>
    <w:rsid w:val="00AE7E0E"/>
    <w:rsid w:val="00AF0801"/>
    <w:rsid w:val="00AF0C77"/>
    <w:rsid w:val="00AF109F"/>
    <w:rsid w:val="00AF13DC"/>
    <w:rsid w:val="00AF1414"/>
    <w:rsid w:val="00AF2070"/>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49"/>
    <w:rsid w:val="00AF5A90"/>
    <w:rsid w:val="00AF5B9F"/>
    <w:rsid w:val="00AF5E03"/>
    <w:rsid w:val="00AF5F78"/>
    <w:rsid w:val="00AF63A9"/>
    <w:rsid w:val="00AF6591"/>
    <w:rsid w:val="00AF66F1"/>
    <w:rsid w:val="00AF6AE3"/>
    <w:rsid w:val="00AF6B1B"/>
    <w:rsid w:val="00AF705E"/>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D26"/>
    <w:rsid w:val="00B03E1C"/>
    <w:rsid w:val="00B0410C"/>
    <w:rsid w:val="00B04D36"/>
    <w:rsid w:val="00B04F11"/>
    <w:rsid w:val="00B052E4"/>
    <w:rsid w:val="00B054CE"/>
    <w:rsid w:val="00B05688"/>
    <w:rsid w:val="00B060B4"/>
    <w:rsid w:val="00B06AF4"/>
    <w:rsid w:val="00B06C77"/>
    <w:rsid w:val="00B07479"/>
    <w:rsid w:val="00B075EC"/>
    <w:rsid w:val="00B079E8"/>
    <w:rsid w:val="00B07A7C"/>
    <w:rsid w:val="00B07CBE"/>
    <w:rsid w:val="00B07EEE"/>
    <w:rsid w:val="00B07F35"/>
    <w:rsid w:val="00B1044B"/>
    <w:rsid w:val="00B1093D"/>
    <w:rsid w:val="00B10BD1"/>
    <w:rsid w:val="00B10DB5"/>
    <w:rsid w:val="00B110E0"/>
    <w:rsid w:val="00B111BF"/>
    <w:rsid w:val="00B114C4"/>
    <w:rsid w:val="00B11882"/>
    <w:rsid w:val="00B11E29"/>
    <w:rsid w:val="00B127D6"/>
    <w:rsid w:val="00B12C19"/>
    <w:rsid w:val="00B12F78"/>
    <w:rsid w:val="00B13282"/>
    <w:rsid w:val="00B137BA"/>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6F4E"/>
    <w:rsid w:val="00B1736C"/>
    <w:rsid w:val="00B175EA"/>
    <w:rsid w:val="00B17744"/>
    <w:rsid w:val="00B17853"/>
    <w:rsid w:val="00B20057"/>
    <w:rsid w:val="00B20075"/>
    <w:rsid w:val="00B2043A"/>
    <w:rsid w:val="00B206FB"/>
    <w:rsid w:val="00B20E2B"/>
    <w:rsid w:val="00B21016"/>
    <w:rsid w:val="00B215F9"/>
    <w:rsid w:val="00B21CA7"/>
    <w:rsid w:val="00B21CB7"/>
    <w:rsid w:val="00B21D72"/>
    <w:rsid w:val="00B21D85"/>
    <w:rsid w:val="00B21DF9"/>
    <w:rsid w:val="00B21FD0"/>
    <w:rsid w:val="00B223F6"/>
    <w:rsid w:val="00B233A9"/>
    <w:rsid w:val="00B239CC"/>
    <w:rsid w:val="00B23A73"/>
    <w:rsid w:val="00B24059"/>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27E6F"/>
    <w:rsid w:val="00B305C0"/>
    <w:rsid w:val="00B30992"/>
    <w:rsid w:val="00B30D8A"/>
    <w:rsid w:val="00B30F29"/>
    <w:rsid w:val="00B315A2"/>
    <w:rsid w:val="00B31E5F"/>
    <w:rsid w:val="00B32607"/>
    <w:rsid w:val="00B326BE"/>
    <w:rsid w:val="00B32821"/>
    <w:rsid w:val="00B32B1B"/>
    <w:rsid w:val="00B32CE3"/>
    <w:rsid w:val="00B3331B"/>
    <w:rsid w:val="00B33595"/>
    <w:rsid w:val="00B3396B"/>
    <w:rsid w:val="00B34886"/>
    <w:rsid w:val="00B3488B"/>
    <w:rsid w:val="00B34CFB"/>
    <w:rsid w:val="00B3511C"/>
    <w:rsid w:val="00B3539A"/>
    <w:rsid w:val="00B35620"/>
    <w:rsid w:val="00B35643"/>
    <w:rsid w:val="00B35C11"/>
    <w:rsid w:val="00B35CB3"/>
    <w:rsid w:val="00B35F8E"/>
    <w:rsid w:val="00B36AB2"/>
    <w:rsid w:val="00B36F42"/>
    <w:rsid w:val="00B37121"/>
    <w:rsid w:val="00B37DD5"/>
    <w:rsid w:val="00B4003E"/>
    <w:rsid w:val="00B401DE"/>
    <w:rsid w:val="00B40292"/>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8F3"/>
    <w:rsid w:val="00B42B9A"/>
    <w:rsid w:val="00B42C35"/>
    <w:rsid w:val="00B42F58"/>
    <w:rsid w:val="00B430D3"/>
    <w:rsid w:val="00B432D4"/>
    <w:rsid w:val="00B4357E"/>
    <w:rsid w:val="00B437BD"/>
    <w:rsid w:val="00B43985"/>
    <w:rsid w:val="00B439FA"/>
    <w:rsid w:val="00B43D4D"/>
    <w:rsid w:val="00B440CF"/>
    <w:rsid w:val="00B443C5"/>
    <w:rsid w:val="00B4472F"/>
    <w:rsid w:val="00B4485B"/>
    <w:rsid w:val="00B45029"/>
    <w:rsid w:val="00B45878"/>
    <w:rsid w:val="00B45A61"/>
    <w:rsid w:val="00B460AA"/>
    <w:rsid w:val="00B462D6"/>
    <w:rsid w:val="00B46BBB"/>
    <w:rsid w:val="00B46F57"/>
    <w:rsid w:val="00B47784"/>
    <w:rsid w:val="00B4783F"/>
    <w:rsid w:val="00B47CEF"/>
    <w:rsid w:val="00B47DDC"/>
    <w:rsid w:val="00B47F65"/>
    <w:rsid w:val="00B504F7"/>
    <w:rsid w:val="00B50A47"/>
    <w:rsid w:val="00B51014"/>
    <w:rsid w:val="00B51420"/>
    <w:rsid w:val="00B51526"/>
    <w:rsid w:val="00B51A40"/>
    <w:rsid w:val="00B52134"/>
    <w:rsid w:val="00B522A9"/>
    <w:rsid w:val="00B52559"/>
    <w:rsid w:val="00B52646"/>
    <w:rsid w:val="00B529F2"/>
    <w:rsid w:val="00B52AAD"/>
    <w:rsid w:val="00B530BA"/>
    <w:rsid w:val="00B531B2"/>
    <w:rsid w:val="00B53630"/>
    <w:rsid w:val="00B53EF5"/>
    <w:rsid w:val="00B5428C"/>
    <w:rsid w:val="00B5475E"/>
    <w:rsid w:val="00B54989"/>
    <w:rsid w:val="00B54A86"/>
    <w:rsid w:val="00B54FA3"/>
    <w:rsid w:val="00B553CF"/>
    <w:rsid w:val="00B555B8"/>
    <w:rsid w:val="00B55ACA"/>
    <w:rsid w:val="00B5612F"/>
    <w:rsid w:val="00B566E0"/>
    <w:rsid w:val="00B5685D"/>
    <w:rsid w:val="00B57861"/>
    <w:rsid w:val="00B57D57"/>
    <w:rsid w:val="00B6015E"/>
    <w:rsid w:val="00B6022F"/>
    <w:rsid w:val="00B60543"/>
    <w:rsid w:val="00B607B8"/>
    <w:rsid w:val="00B60E6E"/>
    <w:rsid w:val="00B60EA9"/>
    <w:rsid w:val="00B610D4"/>
    <w:rsid w:val="00B6184F"/>
    <w:rsid w:val="00B619AF"/>
    <w:rsid w:val="00B61B85"/>
    <w:rsid w:val="00B61CFF"/>
    <w:rsid w:val="00B61F70"/>
    <w:rsid w:val="00B6237B"/>
    <w:rsid w:val="00B62A18"/>
    <w:rsid w:val="00B63834"/>
    <w:rsid w:val="00B63870"/>
    <w:rsid w:val="00B63D4F"/>
    <w:rsid w:val="00B63D58"/>
    <w:rsid w:val="00B640AB"/>
    <w:rsid w:val="00B642F1"/>
    <w:rsid w:val="00B64398"/>
    <w:rsid w:val="00B64484"/>
    <w:rsid w:val="00B645EE"/>
    <w:rsid w:val="00B645F8"/>
    <w:rsid w:val="00B646A6"/>
    <w:rsid w:val="00B652B0"/>
    <w:rsid w:val="00B657B5"/>
    <w:rsid w:val="00B65D1C"/>
    <w:rsid w:val="00B65E9D"/>
    <w:rsid w:val="00B660F5"/>
    <w:rsid w:val="00B664EC"/>
    <w:rsid w:val="00B66801"/>
    <w:rsid w:val="00B66CCB"/>
    <w:rsid w:val="00B66EDE"/>
    <w:rsid w:val="00B672F3"/>
    <w:rsid w:val="00B6796C"/>
    <w:rsid w:val="00B67B2B"/>
    <w:rsid w:val="00B67E89"/>
    <w:rsid w:val="00B70333"/>
    <w:rsid w:val="00B70A49"/>
    <w:rsid w:val="00B70B3D"/>
    <w:rsid w:val="00B70DDA"/>
    <w:rsid w:val="00B70EDB"/>
    <w:rsid w:val="00B71A5D"/>
    <w:rsid w:val="00B72184"/>
    <w:rsid w:val="00B7273B"/>
    <w:rsid w:val="00B7277E"/>
    <w:rsid w:val="00B727B8"/>
    <w:rsid w:val="00B72964"/>
    <w:rsid w:val="00B73259"/>
    <w:rsid w:val="00B73453"/>
    <w:rsid w:val="00B737C7"/>
    <w:rsid w:val="00B73801"/>
    <w:rsid w:val="00B73B68"/>
    <w:rsid w:val="00B741DB"/>
    <w:rsid w:val="00B74921"/>
    <w:rsid w:val="00B74A0D"/>
    <w:rsid w:val="00B74E88"/>
    <w:rsid w:val="00B74EC0"/>
    <w:rsid w:val="00B75549"/>
    <w:rsid w:val="00B75667"/>
    <w:rsid w:val="00B75A33"/>
    <w:rsid w:val="00B7636B"/>
    <w:rsid w:val="00B76727"/>
    <w:rsid w:val="00B76E51"/>
    <w:rsid w:val="00B77062"/>
    <w:rsid w:val="00B7709F"/>
    <w:rsid w:val="00B7723E"/>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974"/>
    <w:rsid w:val="00B82C7F"/>
    <w:rsid w:val="00B830F7"/>
    <w:rsid w:val="00B8321E"/>
    <w:rsid w:val="00B83463"/>
    <w:rsid w:val="00B83AC3"/>
    <w:rsid w:val="00B83DF6"/>
    <w:rsid w:val="00B8408E"/>
    <w:rsid w:val="00B84979"/>
    <w:rsid w:val="00B84BE8"/>
    <w:rsid w:val="00B8579F"/>
    <w:rsid w:val="00B85845"/>
    <w:rsid w:val="00B85E03"/>
    <w:rsid w:val="00B85F67"/>
    <w:rsid w:val="00B86017"/>
    <w:rsid w:val="00B86551"/>
    <w:rsid w:val="00B86557"/>
    <w:rsid w:val="00B86734"/>
    <w:rsid w:val="00B868FC"/>
    <w:rsid w:val="00B8692C"/>
    <w:rsid w:val="00B86BDC"/>
    <w:rsid w:val="00B86E06"/>
    <w:rsid w:val="00B874FB"/>
    <w:rsid w:val="00B8769E"/>
    <w:rsid w:val="00B90DC8"/>
    <w:rsid w:val="00B91356"/>
    <w:rsid w:val="00B919B6"/>
    <w:rsid w:val="00B91E0F"/>
    <w:rsid w:val="00B926E0"/>
    <w:rsid w:val="00B928B6"/>
    <w:rsid w:val="00B92F5B"/>
    <w:rsid w:val="00B93B55"/>
    <w:rsid w:val="00B93C36"/>
    <w:rsid w:val="00B94054"/>
    <w:rsid w:val="00B94253"/>
    <w:rsid w:val="00B9436E"/>
    <w:rsid w:val="00B94506"/>
    <w:rsid w:val="00B94D3F"/>
    <w:rsid w:val="00B950E8"/>
    <w:rsid w:val="00B95242"/>
    <w:rsid w:val="00B95305"/>
    <w:rsid w:val="00B954FC"/>
    <w:rsid w:val="00B9561D"/>
    <w:rsid w:val="00B958BA"/>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C20"/>
    <w:rsid w:val="00BA1E6F"/>
    <w:rsid w:val="00BA270E"/>
    <w:rsid w:val="00BA2729"/>
    <w:rsid w:val="00BA283C"/>
    <w:rsid w:val="00BA2AEB"/>
    <w:rsid w:val="00BA2BFD"/>
    <w:rsid w:val="00BA2DED"/>
    <w:rsid w:val="00BA3129"/>
    <w:rsid w:val="00BA380D"/>
    <w:rsid w:val="00BA3974"/>
    <w:rsid w:val="00BA3996"/>
    <w:rsid w:val="00BA3C03"/>
    <w:rsid w:val="00BA3CC9"/>
    <w:rsid w:val="00BA3F29"/>
    <w:rsid w:val="00BA40BE"/>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3C4"/>
    <w:rsid w:val="00BA7423"/>
    <w:rsid w:val="00BA7541"/>
    <w:rsid w:val="00BA7688"/>
    <w:rsid w:val="00BA7E99"/>
    <w:rsid w:val="00BA7EB0"/>
    <w:rsid w:val="00BA7F97"/>
    <w:rsid w:val="00BB015E"/>
    <w:rsid w:val="00BB035A"/>
    <w:rsid w:val="00BB0528"/>
    <w:rsid w:val="00BB0678"/>
    <w:rsid w:val="00BB070E"/>
    <w:rsid w:val="00BB0AFC"/>
    <w:rsid w:val="00BB0B3E"/>
    <w:rsid w:val="00BB0B41"/>
    <w:rsid w:val="00BB0D75"/>
    <w:rsid w:val="00BB142F"/>
    <w:rsid w:val="00BB1966"/>
    <w:rsid w:val="00BB1B24"/>
    <w:rsid w:val="00BB1C4F"/>
    <w:rsid w:val="00BB1D50"/>
    <w:rsid w:val="00BB225D"/>
    <w:rsid w:val="00BB26CC"/>
    <w:rsid w:val="00BB3355"/>
    <w:rsid w:val="00BB365A"/>
    <w:rsid w:val="00BB3BDC"/>
    <w:rsid w:val="00BB3DF1"/>
    <w:rsid w:val="00BB3F2A"/>
    <w:rsid w:val="00BB3F4C"/>
    <w:rsid w:val="00BB3F8F"/>
    <w:rsid w:val="00BB424D"/>
    <w:rsid w:val="00BB4A42"/>
    <w:rsid w:val="00BB4D99"/>
    <w:rsid w:val="00BB5321"/>
    <w:rsid w:val="00BB55E4"/>
    <w:rsid w:val="00BB56F2"/>
    <w:rsid w:val="00BB56F3"/>
    <w:rsid w:val="00BB58A7"/>
    <w:rsid w:val="00BB60F2"/>
    <w:rsid w:val="00BB61DC"/>
    <w:rsid w:val="00BB6431"/>
    <w:rsid w:val="00BB6472"/>
    <w:rsid w:val="00BB6C81"/>
    <w:rsid w:val="00BB71EC"/>
    <w:rsid w:val="00BB723D"/>
    <w:rsid w:val="00BB724B"/>
    <w:rsid w:val="00BB7634"/>
    <w:rsid w:val="00BC14F3"/>
    <w:rsid w:val="00BC16BF"/>
    <w:rsid w:val="00BC17BC"/>
    <w:rsid w:val="00BC18B2"/>
    <w:rsid w:val="00BC1A03"/>
    <w:rsid w:val="00BC1A99"/>
    <w:rsid w:val="00BC1CDD"/>
    <w:rsid w:val="00BC201A"/>
    <w:rsid w:val="00BC2125"/>
    <w:rsid w:val="00BC27E0"/>
    <w:rsid w:val="00BC2B56"/>
    <w:rsid w:val="00BC2BC7"/>
    <w:rsid w:val="00BC2F45"/>
    <w:rsid w:val="00BC321B"/>
    <w:rsid w:val="00BC344E"/>
    <w:rsid w:val="00BC38B8"/>
    <w:rsid w:val="00BC3CF8"/>
    <w:rsid w:val="00BC3FE8"/>
    <w:rsid w:val="00BC4416"/>
    <w:rsid w:val="00BC4573"/>
    <w:rsid w:val="00BC499E"/>
    <w:rsid w:val="00BC5CE2"/>
    <w:rsid w:val="00BC6582"/>
    <w:rsid w:val="00BC6F66"/>
    <w:rsid w:val="00BC7040"/>
    <w:rsid w:val="00BC70D5"/>
    <w:rsid w:val="00BC71C5"/>
    <w:rsid w:val="00BC726E"/>
    <w:rsid w:val="00BC7659"/>
    <w:rsid w:val="00BC77C9"/>
    <w:rsid w:val="00BC7A42"/>
    <w:rsid w:val="00BC7DDC"/>
    <w:rsid w:val="00BD013E"/>
    <w:rsid w:val="00BD0320"/>
    <w:rsid w:val="00BD082C"/>
    <w:rsid w:val="00BD0F10"/>
    <w:rsid w:val="00BD0FC4"/>
    <w:rsid w:val="00BD140B"/>
    <w:rsid w:val="00BD14A5"/>
    <w:rsid w:val="00BD1F2F"/>
    <w:rsid w:val="00BD2304"/>
    <w:rsid w:val="00BD238C"/>
    <w:rsid w:val="00BD28FD"/>
    <w:rsid w:val="00BD2A08"/>
    <w:rsid w:val="00BD2F55"/>
    <w:rsid w:val="00BD2FDF"/>
    <w:rsid w:val="00BD3545"/>
    <w:rsid w:val="00BD3837"/>
    <w:rsid w:val="00BD386B"/>
    <w:rsid w:val="00BD3C69"/>
    <w:rsid w:val="00BD3C9F"/>
    <w:rsid w:val="00BD3D7A"/>
    <w:rsid w:val="00BD47B4"/>
    <w:rsid w:val="00BD49BA"/>
    <w:rsid w:val="00BD4C3D"/>
    <w:rsid w:val="00BD5736"/>
    <w:rsid w:val="00BD5970"/>
    <w:rsid w:val="00BD5A26"/>
    <w:rsid w:val="00BD5E71"/>
    <w:rsid w:val="00BD5FA4"/>
    <w:rsid w:val="00BD602B"/>
    <w:rsid w:val="00BD6509"/>
    <w:rsid w:val="00BD689C"/>
    <w:rsid w:val="00BD6A22"/>
    <w:rsid w:val="00BD6A38"/>
    <w:rsid w:val="00BD7629"/>
    <w:rsid w:val="00BD7740"/>
    <w:rsid w:val="00BD782B"/>
    <w:rsid w:val="00BD7A82"/>
    <w:rsid w:val="00BD7EFB"/>
    <w:rsid w:val="00BD7F9E"/>
    <w:rsid w:val="00BE072F"/>
    <w:rsid w:val="00BE12D2"/>
    <w:rsid w:val="00BE13B8"/>
    <w:rsid w:val="00BE16C6"/>
    <w:rsid w:val="00BE16EF"/>
    <w:rsid w:val="00BE1959"/>
    <w:rsid w:val="00BE197A"/>
    <w:rsid w:val="00BE1A06"/>
    <w:rsid w:val="00BE1D45"/>
    <w:rsid w:val="00BE269D"/>
    <w:rsid w:val="00BE28FE"/>
    <w:rsid w:val="00BE312F"/>
    <w:rsid w:val="00BE3EA0"/>
    <w:rsid w:val="00BE403F"/>
    <w:rsid w:val="00BE44A3"/>
    <w:rsid w:val="00BE475F"/>
    <w:rsid w:val="00BE5171"/>
    <w:rsid w:val="00BE5519"/>
    <w:rsid w:val="00BE57B1"/>
    <w:rsid w:val="00BE5813"/>
    <w:rsid w:val="00BE5AF6"/>
    <w:rsid w:val="00BE63D5"/>
    <w:rsid w:val="00BE65B3"/>
    <w:rsid w:val="00BE723B"/>
    <w:rsid w:val="00BE7501"/>
    <w:rsid w:val="00BE7851"/>
    <w:rsid w:val="00BE7B27"/>
    <w:rsid w:val="00BE7BF8"/>
    <w:rsid w:val="00BE7D45"/>
    <w:rsid w:val="00BE7FAF"/>
    <w:rsid w:val="00BF0058"/>
    <w:rsid w:val="00BF02E6"/>
    <w:rsid w:val="00BF085B"/>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A41"/>
    <w:rsid w:val="00BF3C10"/>
    <w:rsid w:val="00BF3FFA"/>
    <w:rsid w:val="00BF46F1"/>
    <w:rsid w:val="00BF4B69"/>
    <w:rsid w:val="00BF56A8"/>
    <w:rsid w:val="00BF5ACA"/>
    <w:rsid w:val="00BF60E3"/>
    <w:rsid w:val="00BF6682"/>
    <w:rsid w:val="00BF6879"/>
    <w:rsid w:val="00BF6C19"/>
    <w:rsid w:val="00BF6FBF"/>
    <w:rsid w:val="00BF70A1"/>
    <w:rsid w:val="00BF70F8"/>
    <w:rsid w:val="00BF757F"/>
    <w:rsid w:val="00BF7D39"/>
    <w:rsid w:val="00BF7D43"/>
    <w:rsid w:val="00C00F1A"/>
    <w:rsid w:val="00C010F5"/>
    <w:rsid w:val="00C0133D"/>
    <w:rsid w:val="00C01375"/>
    <w:rsid w:val="00C0150C"/>
    <w:rsid w:val="00C01552"/>
    <w:rsid w:val="00C01835"/>
    <w:rsid w:val="00C01FFB"/>
    <w:rsid w:val="00C02192"/>
    <w:rsid w:val="00C023FA"/>
    <w:rsid w:val="00C0256C"/>
    <w:rsid w:val="00C02B2A"/>
    <w:rsid w:val="00C02CDE"/>
    <w:rsid w:val="00C030C3"/>
    <w:rsid w:val="00C0384F"/>
    <w:rsid w:val="00C039B6"/>
    <w:rsid w:val="00C03B7B"/>
    <w:rsid w:val="00C04B82"/>
    <w:rsid w:val="00C04E01"/>
    <w:rsid w:val="00C057E0"/>
    <w:rsid w:val="00C05863"/>
    <w:rsid w:val="00C05C20"/>
    <w:rsid w:val="00C06066"/>
    <w:rsid w:val="00C0648A"/>
    <w:rsid w:val="00C06756"/>
    <w:rsid w:val="00C067A4"/>
    <w:rsid w:val="00C06B3D"/>
    <w:rsid w:val="00C06BE9"/>
    <w:rsid w:val="00C06E05"/>
    <w:rsid w:val="00C070D8"/>
    <w:rsid w:val="00C079D6"/>
    <w:rsid w:val="00C07A6C"/>
    <w:rsid w:val="00C07AE3"/>
    <w:rsid w:val="00C07AE4"/>
    <w:rsid w:val="00C07D3E"/>
    <w:rsid w:val="00C10099"/>
    <w:rsid w:val="00C10599"/>
    <w:rsid w:val="00C106DF"/>
    <w:rsid w:val="00C108FA"/>
    <w:rsid w:val="00C1114F"/>
    <w:rsid w:val="00C11183"/>
    <w:rsid w:val="00C11197"/>
    <w:rsid w:val="00C1120D"/>
    <w:rsid w:val="00C11C33"/>
    <w:rsid w:val="00C11C73"/>
    <w:rsid w:val="00C11FE5"/>
    <w:rsid w:val="00C11FF6"/>
    <w:rsid w:val="00C125E5"/>
    <w:rsid w:val="00C1286D"/>
    <w:rsid w:val="00C12E86"/>
    <w:rsid w:val="00C12EB5"/>
    <w:rsid w:val="00C13504"/>
    <w:rsid w:val="00C13757"/>
    <w:rsid w:val="00C13C8A"/>
    <w:rsid w:val="00C13F22"/>
    <w:rsid w:val="00C13F33"/>
    <w:rsid w:val="00C140FE"/>
    <w:rsid w:val="00C144B5"/>
    <w:rsid w:val="00C144EC"/>
    <w:rsid w:val="00C14643"/>
    <w:rsid w:val="00C14BE8"/>
    <w:rsid w:val="00C15135"/>
    <w:rsid w:val="00C15595"/>
    <w:rsid w:val="00C1595F"/>
    <w:rsid w:val="00C159ED"/>
    <w:rsid w:val="00C1662C"/>
    <w:rsid w:val="00C1662E"/>
    <w:rsid w:val="00C16B93"/>
    <w:rsid w:val="00C16FCA"/>
    <w:rsid w:val="00C17099"/>
    <w:rsid w:val="00C1733B"/>
    <w:rsid w:val="00C173DB"/>
    <w:rsid w:val="00C1741D"/>
    <w:rsid w:val="00C174EC"/>
    <w:rsid w:val="00C17593"/>
    <w:rsid w:val="00C177BA"/>
    <w:rsid w:val="00C17D7E"/>
    <w:rsid w:val="00C17D89"/>
    <w:rsid w:val="00C202D5"/>
    <w:rsid w:val="00C2068D"/>
    <w:rsid w:val="00C206C4"/>
    <w:rsid w:val="00C206EC"/>
    <w:rsid w:val="00C20F77"/>
    <w:rsid w:val="00C20FC7"/>
    <w:rsid w:val="00C218D5"/>
    <w:rsid w:val="00C21B1D"/>
    <w:rsid w:val="00C21C53"/>
    <w:rsid w:val="00C222CF"/>
    <w:rsid w:val="00C232DD"/>
    <w:rsid w:val="00C23989"/>
    <w:rsid w:val="00C2423A"/>
    <w:rsid w:val="00C24781"/>
    <w:rsid w:val="00C24CA2"/>
    <w:rsid w:val="00C24EE5"/>
    <w:rsid w:val="00C24F74"/>
    <w:rsid w:val="00C250CF"/>
    <w:rsid w:val="00C2544D"/>
    <w:rsid w:val="00C25D3A"/>
    <w:rsid w:val="00C26181"/>
    <w:rsid w:val="00C263AE"/>
    <w:rsid w:val="00C26871"/>
    <w:rsid w:val="00C2695A"/>
    <w:rsid w:val="00C2716B"/>
    <w:rsid w:val="00C274BE"/>
    <w:rsid w:val="00C307FA"/>
    <w:rsid w:val="00C30D3F"/>
    <w:rsid w:val="00C30DAA"/>
    <w:rsid w:val="00C30F1F"/>
    <w:rsid w:val="00C30F8E"/>
    <w:rsid w:val="00C30FB5"/>
    <w:rsid w:val="00C30FB7"/>
    <w:rsid w:val="00C31089"/>
    <w:rsid w:val="00C311C9"/>
    <w:rsid w:val="00C31206"/>
    <w:rsid w:val="00C31237"/>
    <w:rsid w:val="00C314DF"/>
    <w:rsid w:val="00C3175A"/>
    <w:rsid w:val="00C31895"/>
    <w:rsid w:val="00C319A2"/>
    <w:rsid w:val="00C31DDA"/>
    <w:rsid w:val="00C3208A"/>
    <w:rsid w:val="00C3241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B77"/>
    <w:rsid w:val="00C35D4F"/>
    <w:rsid w:val="00C36DAD"/>
    <w:rsid w:val="00C37050"/>
    <w:rsid w:val="00C37493"/>
    <w:rsid w:val="00C37984"/>
    <w:rsid w:val="00C37AEC"/>
    <w:rsid w:val="00C37F07"/>
    <w:rsid w:val="00C37F85"/>
    <w:rsid w:val="00C37F8D"/>
    <w:rsid w:val="00C4018E"/>
    <w:rsid w:val="00C404D5"/>
    <w:rsid w:val="00C40509"/>
    <w:rsid w:val="00C40876"/>
    <w:rsid w:val="00C40B7D"/>
    <w:rsid w:val="00C41C71"/>
    <w:rsid w:val="00C41CB0"/>
    <w:rsid w:val="00C41CC9"/>
    <w:rsid w:val="00C42130"/>
    <w:rsid w:val="00C42784"/>
    <w:rsid w:val="00C429E1"/>
    <w:rsid w:val="00C42BA4"/>
    <w:rsid w:val="00C43421"/>
    <w:rsid w:val="00C439F0"/>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AE8"/>
    <w:rsid w:val="00C47D01"/>
    <w:rsid w:val="00C5008A"/>
    <w:rsid w:val="00C50420"/>
    <w:rsid w:val="00C508B7"/>
    <w:rsid w:val="00C50CE3"/>
    <w:rsid w:val="00C50D41"/>
    <w:rsid w:val="00C515CC"/>
    <w:rsid w:val="00C5196E"/>
    <w:rsid w:val="00C51D11"/>
    <w:rsid w:val="00C5257E"/>
    <w:rsid w:val="00C531B4"/>
    <w:rsid w:val="00C532F9"/>
    <w:rsid w:val="00C5393D"/>
    <w:rsid w:val="00C53E22"/>
    <w:rsid w:val="00C544DE"/>
    <w:rsid w:val="00C54C62"/>
    <w:rsid w:val="00C55ADC"/>
    <w:rsid w:val="00C55B02"/>
    <w:rsid w:val="00C56282"/>
    <w:rsid w:val="00C5638E"/>
    <w:rsid w:val="00C56918"/>
    <w:rsid w:val="00C569CA"/>
    <w:rsid w:val="00C56A29"/>
    <w:rsid w:val="00C5707E"/>
    <w:rsid w:val="00C5718B"/>
    <w:rsid w:val="00C57C29"/>
    <w:rsid w:val="00C57CC6"/>
    <w:rsid w:val="00C601EB"/>
    <w:rsid w:val="00C60EC1"/>
    <w:rsid w:val="00C61351"/>
    <w:rsid w:val="00C62027"/>
    <w:rsid w:val="00C62163"/>
    <w:rsid w:val="00C621EC"/>
    <w:rsid w:val="00C62271"/>
    <w:rsid w:val="00C62997"/>
    <w:rsid w:val="00C629E0"/>
    <w:rsid w:val="00C62BE7"/>
    <w:rsid w:val="00C62C31"/>
    <w:rsid w:val="00C633AB"/>
    <w:rsid w:val="00C6343A"/>
    <w:rsid w:val="00C6368E"/>
    <w:rsid w:val="00C63B7B"/>
    <w:rsid w:val="00C64376"/>
    <w:rsid w:val="00C64626"/>
    <w:rsid w:val="00C646FA"/>
    <w:rsid w:val="00C64849"/>
    <w:rsid w:val="00C64EDC"/>
    <w:rsid w:val="00C658B2"/>
    <w:rsid w:val="00C659D7"/>
    <w:rsid w:val="00C65D24"/>
    <w:rsid w:val="00C65F58"/>
    <w:rsid w:val="00C66571"/>
    <w:rsid w:val="00C666DB"/>
    <w:rsid w:val="00C667F6"/>
    <w:rsid w:val="00C66B89"/>
    <w:rsid w:val="00C66C34"/>
    <w:rsid w:val="00C67116"/>
    <w:rsid w:val="00C67231"/>
    <w:rsid w:val="00C7040D"/>
    <w:rsid w:val="00C70859"/>
    <w:rsid w:val="00C70B8C"/>
    <w:rsid w:val="00C712FF"/>
    <w:rsid w:val="00C71468"/>
    <w:rsid w:val="00C720A9"/>
    <w:rsid w:val="00C723AF"/>
    <w:rsid w:val="00C7251B"/>
    <w:rsid w:val="00C72EF5"/>
    <w:rsid w:val="00C73224"/>
    <w:rsid w:val="00C732C5"/>
    <w:rsid w:val="00C7357D"/>
    <w:rsid w:val="00C740FD"/>
    <w:rsid w:val="00C74157"/>
    <w:rsid w:val="00C7448E"/>
    <w:rsid w:val="00C74531"/>
    <w:rsid w:val="00C748E2"/>
    <w:rsid w:val="00C75004"/>
    <w:rsid w:val="00C755BC"/>
    <w:rsid w:val="00C755E8"/>
    <w:rsid w:val="00C7576B"/>
    <w:rsid w:val="00C75970"/>
    <w:rsid w:val="00C75AC4"/>
    <w:rsid w:val="00C75B22"/>
    <w:rsid w:val="00C75C9D"/>
    <w:rsid w:val="00C75CD0"/>
    <w:rsid w:val="00C75EF9"/>
    <w:rsid w:val="00C75FA9"/>
    <w:rsid w:val="00C76816"/>
    <w:rsid w:val="00C76A56"/>
    <w:rsid w:val="00C76A6B"/>
    <w:rsid w:val="00C7731D"/>
    <w:rsid w:val="00C775EF"/>
    <w:rsid w:val="00C7799E"/>
    <w:rsid w:val="00C77DF7"/>
    <w:rsid w:val="00C8019E"/>
    <w:rsid w:val="00C80547"/>
    <w:rsid w:val="00C80FD1"/>
    <w:rsid w:val="00C8123B"/>
    <w:rsid w:val="00C8198E"/>
    <w:rsid w:val="00C81B30"/>
    <w:rsid w:val="00C81FF4"/>
    <w:rsid w:val="00C82387"/>
    <w:rsid w:val="00C8312D"/>
    <w:rsid w:val="00C83E22"/>
    <w:rsid w:val="00C842A1"/>
    <w:rsid w:val="00C84C6D"/>
    <w:rsid w:val="00C8511C"/>
    <w:rsid w:val="00C85253"/>
    <w:rsid w:val="00C8534D"/>
    <w:rsid w:val="00C85519"/>
    <w:rsid w:val="00C8624E"/>
    <w:rsid w:val="00C86379"/>
    <w:rsid w:val="00C864B6"/>
    <w:rsid w:val="00C864DB"/>
    <w:rsid w:val="00C87014"/>
    <w:rsid w:val="00C87183"/>
    <w:rsid w:val="00C87304"/>
    <w:rsid w:val="00C8781D"/>
    <w:rsid w:val="00C901A9"/>
    <w:rsid w:val="00C905AC"/>
    <w:rsid w:val="00C90947"/>
    <w:rsid w:val="00C90B43"/>
    <w:rsid w:val="00C90B74"/>
    <w:rsid w:val="00C90C65"/>
    <w:rsid w:val="00C90C82"/>
    <w:rsid w:val="00C90F7A"/>
    <w:rsid w:val="00C912A0"/>
    <w:rsid w:val="00C91516"/>
    <w:rsid w:val="00C91707"/>
    <w:rsid w:val="00C91AB8"/>
    <w:rsid w:val="00C91CFB"/>
    <w:rsid w:val="00C91FAC"/>
    <w:rsid w:val="00C9210D"/>
    <w:rsid w:val="00C9220C"/>
    <w:rsid w:val="00C92215"/>
    <w:rsid w:val="00C922C5"/>
    <w:rsid w:val="00C92352"/>
    <w:rsid w:val="00C924D8"/>
    <w:rsid w:val="00C92C2A"/>
    <w:rsid w:val="00C92FE9"/>
    <w:rsid w:val="00C9318C"/>
    <w:rsid w:val="00C93297"/>
    <w:rsid w:val="00C93B27"/>
    <w:rsid w:val="00C94508"/>
    <w:rsid w:val="00C945A6"/>
    <w:rsid w:val="00C945EC"/>
    <w:rsid w:val="00C94A44"/>
    <w:rsid w:val="00C94B70"/>
    <w:rsid w:val="00C94C81"/>
    <w:rsid w:val="00C94E45"/>
    <w:rsid w:val="00C95300"/>
    <w:rsid w:val="00C95548"/>
    <w:rsid w:val="00C955AD"/>
    <w:rsid w:val="00C95730"/>
    <w:rsid w:val="00C95962"/>
    <w:rsid w:val="00C95A8A"/>
    <w:rsid w:val="00C95CCD"/>
    <w:rsid w:val="00C95CD4"/>
    <w:rsid w:val="00C96191"/>
    <w:rsid w:val="00C96A19"/>
    <w:rsid w:val="00C96FE0"/>
    <w:rsid w:val="00C973E2"/>
    <w:rsid w:val="00C975B2"/>
    <w:rsid w:val="00C97AF1"/>
    <w:rsid w:val="00C97C0B"/>
    <w:rsid w:val="00C97F72"/>
    <w:rsid w:val="00CA025F"/>
    <w:rsid w:val="00CA03B6"/>
    <w:rsid w:val="00CA09AA"/>
    <w:rsid w:val="00CA0BAF"/>
    <w:rsid w:val="00CA114D"/>
    <w:rsid w:val="00CA1225"/>
    <w:rsid w:val="00CA18D2"/>
    <w:rsid w:val="00CA2919"/>
    <w:rsid w:val="00CA2A7E"/>
    <w:rsid w:val="00CA2B09"/>
    <w:rsid w:val="00CA2C56"/>
    <w:rsid w:val="00CA3AA2"/>
    <w:rsid w:val="00CA48F7"/>
    <w:rsid w:val="00CA4A3F"/>
    <w:rsid w:val="00CA4C14"/>
    <w:rsid w:val="00CA4FE7"/>
    <w:rsid w:val="00CA51A0"/>
    <w:rsid w:val="00CA572F"/>
    <w:rsid w:val="00CA58B2"/>
    <w:rsid w:val="00CA5EB2"/>
    <w:rsid w:val="00CA6121"/>
    <w:rsid w:val="00CA6164"/>
    <w:rsid w:val="00CA63C6"/>
    <w:rsid w:val="00CA6435"/>
    <w:rsid w:val="00CA644D"/>
    <w:rsid w:val="00CA657E"/>
    <w:rsid w:val="00CA73B2"/>
    <w:rsid w:val="00CA74E8"/>
    <w:rsid w:val="00CA765C"/>
    <w:rsid w:val="00CA7EE9"/>
    <w:rsid w:val="00CB016A"/>
    <w:rsid w:val="00CB03DE"/>
    <w:rsid w:val="00CB047F"/>
    <w:rsid w:val="00CB0C2A"/>
    <w:rsid w:val="00CB10EC"/>
    <w:rsid w:val="00CB11BD"/>
    <w:rsid w:val="00CB1368"/>
    <w:rsid w:val="00CB1F2A"/>
    <w:rsid w:val="00CB220F"/>
    <w:rsid w:val="00CB2836"/>
    <w:rsid w:val="00CB2F65"/>
    <w:rsid w:val="00CB480A"/>
    <w:rsid w:val="00CB4FA5"/>
    <w:rsid w:val="00CB558B"/>
    <w:rsid w:val="00CB58DD"/>
    <w:rsid w:val="00CB5A9F"/>
    <w:rsid w:val="00CB5EF8"/>
    <w:rsid w:val="00CB6343"/>
    <w:rsid w:val="00CB6590"/>
    <w:rsid w:val="00CB68B3"/>
    <w:rsid w:val="00CB68CD"/>
    <w:rsid w:val="00CB6F9E"/>
    <w:rsid w:val="00CB7108"/>
    <w:rsid w:val="00CB7648"/>
    <w:rsid w:val="00CB77AE"/>
    <w:rsid w:val="00CB7B6B"/>
    <w:rsid w:val="00CC0006"/>
    <w:rsid w:val="00CC009C"/>
    <w:rsid w:val="00CC00B7"/>
    <w:rsid w:val="00CC0215"/>
    <w:rsid w:val="00CC034B"/>
    <w:rsid w:val="00CC0AA7"/>
    <w:rsid w:val="00CC0AC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0F8"/>
    <w:rsid w:val="00CC510D"/>
    <w:rsid w:val="00CC57AE"/>
    <w:rsid w:val="00CC5DD0"/>
    <w:rsid w:val="00CC606C"/>
    <w:rsid w:val="00CC69E8"/>
    <w:rsid w:val="00CC6AB8"/>
    <w:rsid w:val="00CC6B0F"/>
    <w:rsid w:val="00CC6B27"/>
    <w:rsid w:val="00CC6B9F"/>
    <w:rsid w:val="00CC6C99"/>
    <w:rsid w:val="00CC6DCA"/>
    <w:rsid w:val="00CC728B"/>
    <w:rsid w:val="00CC7356"/>
    <w:rsid w:val="00CC74D5"/>
    <w:rsid w:val="00CC7A6D"/>
    <w:rsid w:val="00CC7BD9"/>
    <w:rsid w:val="00CC7DF3"/>
    <w:rsid w:val="00CC7DF5"/>
    <w:rsid w:val="00CD04B6"/>
    <w:rsid w:val="00CD04FE"/>
    <w:rsid w:val="00CD0740"/>
    <w:rsid w:val="00CD0768"/>
    <w:rsid w:val="00CD0A59"/>
    <w:rsid w:val="00CD1229"/>
    <w:rsid w:val="00CD14CB"/>
    <w:rsid w:val="00CD179D"/>
    <w:rsid w:val="00CD1E6A"/>
    <w:rsid w:val="00CD1E74"/>
    <w:rsid w:val="00CD1F4A"/>
    <w:rsid w:val="00CD223B"/>
    <w:rsid w:val="00CD2585"/>
    <w:rsid w:val="00CD25A6"/>
    <w:rsid w:val="00CD283A"/>
    <w:rsid w:val="00CD2B04"/>
    <w:rsid w:val="00CD2C72"/>
    <w:rsid w:val="00CD2EFD"/>
    <w:rsid w:val="00CD309B"/>
    <w:rsid w:val="00CD3122"/>
    <w:rsid w:val="00CD325D"/>
    <w:rsid w:val="00CD325F"/>
    <w:rsid w:val="00CD32CD"/>
    <w:rsid w:val="00CD3675"/>
    <w:rsid w:val="00CD3B2F"/>
    <w:rsid w:val="00CD3D0C"/>
    <w:rsid w:val="00CD3E10"/>
    <w:rsid w:val="00CD3F09"/>
    <w:rsid w:val="00CD3FAF"/>
    <w:rsid w:val="00CD492B"/>
    <w:rsid w:val="00CD5870"/>
    <w:rsid w:val="00CD58A4"/>
    <w:rsid w:val="00CD5C02"/>
    <w:rsid w:val="00CD5E4A"/>
    <w:rsid w:val="00CD61E3"/>
    <w:rsid w:val="00CD6814"/>
    <w:rsid w:val="00CD6E0B"/>
    <w:rsid w:val="00CD6F88"/>
    <w:rsid w:val="00CD787F"/>
    <w:rsid w:val="00CE025E"/>
    <w:rsid w:val="00CE030D"/>
    <w:rsid w:val="00CE03B6"/>
    <w:rsid w:val="00CE05B0"/>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2E55"/>
    <w:rsid w:val="00CE3257"/>
    <w:rsid w:val="00CE37BB"/>
    <w:rsid w:val="00CE4FAE"/>
    <w:rsid w:val="00CE5180"/>
    <w:rsid w:val="00CE56E1"/>
    <w:rsid w:val="00CE5A7E"/>
    <w:rsid w:val="00CE5E50"/>
    <w:rsid w:val="00CE697C"/>
    <w:rsid w:val="00CE69F3"/>
    <w:rsid w:val="00CE6AD5"/>
    <w:rsid w:val="00CE6E24"/>
    <w:rsid w:val="00CE76BD"/>
    <w:rsid w:val="00CE79BC"/>
    <w:rsid w:val="00CE7E65"/>
    <w:rsid w:val="00CF02AC"/>
    <w:rsid w:val="00CF057C"/>
    <w:rsid w:val="00CF06E6"/>
    <w:rsid w:val="00CF0754"/>
    <w:rsid w:val="00CF1328"/>
    <w:rsid w:val="00CF18AB"/>
    <w:rsid w:val="00CF1AA6"/>
    <w:rsid w:val="00CF20C8"/>
    <w:rsid w:val="00CF22F9"/>
    <w:rsid w:val="00CF233B"/>
    <w:rsid w:val="00CF23D5"/>
    <w:rsid w:val="00CF2639"/>
    <w:rsid w:val="00CF277A"/>
    <w:rsid w:val="00CF2BF2"/>
    <w:rsid w:val="00CF2FBF"/>
    <w:rsid w:val="00CF33BA"/>
    <w:rsid w:val="00CF3F01"/>
    <w:rsid w:val="00CF4079"/>
    <w:rsid w:val="00CF43E3"/>
    <w:rsid w:val="00CF46E1"/>
    <w:rsid w:val="00CF4743"/>
    <w:rsid w:val="00CF493D"/>
    <w:rsid w:val="00CF4FF0"/>
    <w:rsid w:val="00CF50A9"/>
    <w:rsid w:val="00CF542D"/>
    <w:rsid w:val="00CF6186"/>
    <w:rsid w:val="00CF61A3"/>
    <w:rsid w:val="00CF621F"/>
    <w:rsid w:val="00CF65D6"/>
    <w:rsid w:val="00CF66DE"/>
    <w:rsid w:val="00CF6848"/>
    <w:rsid w:val="00CF6AF3"/>
    <w:rsid w:val="00CF6C9A"/>
    <w:rsid w:val="00CF6E82"/>
    <w:rsid w:val="00CF6F64"/>
    <w:rsid w:val="00CF7CCF"/>
    <w:rsid w:val="00CF7FC8"/>
    <w:rsid w:val="00D00419"/>
    <w:rsid w:val="00D00522"/>
    <w:rsid w:val="00D00B22"/>
    <w:rsid w:val="00D01321"/>
    <w:rsid w:val="00D017EE"/>
    <w:rsid w:val="00D0182B"/>
    <w:rsid w:val="00D0186E"/>
    <w:rsid w:val="00D01C73"/>
    <w:rsid w:val="00D01E6B"/>
    <w:rsid w:val="00D02369"/>
    <w:rsid w:val="00D02C36"/>
    <w:rsid w:val="00D02E17"/>
    <w:rsid w:val="00D032C9"/>
    <w:rsid w:val="00D03E71"/>
    <w:rsid w:val="00D0407B"/>
    <w:rsid w:val="00D046D4"/>
    <w:rsid w:val="00D04FC8"/>
    <w:rsid w:val="00D05393"/>
    <w:rsid w:val="00D056F2"/>
    <w:rsid w:val="00D05962"/>
    <w:rsid w:val="00D05A1A"/>
    <w:rsid w:val="00D05FD4"/>
    <w:rsid w:val="00D06088"/>
    <w:rsid w:val="00D0675C"/>
    <w:rsid w:val="00D06800"/>
    <w:rsid w:val="00D06B22"/>
    <w:rsid w:val="00D06C97"/>
    <w:rsid w:val="00D06DED"/>
    <w:rsid w:val="00D0735B"/>
    <w:rsid w:val="00D078A9"/>
    <w:rsid w:val="00D078C9"/>
    <w:rsid w:val="00D0794F"/>
    <w:rsid w:val="00D07DCA"/>
    <w:rsid w:val="00D07DFE"/>
    <w:rsid w:val="00D105EB"/>
    <w:rsid w:val="00D10FA7"/>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4D67"/>
    <w:rsid w:val="00D1539A"/>
    <w:rsid w:val="00D153CD"/>
    <w:rsid w:val="00D156B2"/>
    <w:rsid w:val="00D156F6"/>
    <w:rsid w:val="00D15B1E"/>
    <w:rsid w:val="00D15D9D"/>
    <w:rsid w:val="00D1624D"/>
    <w:rsid w:val="00D16A31"/>
    <w:rsid w:val="00D16AC4"/>
    <w:rsid w:val="00D16BA8"/>
    <w:rsid w:val="00D16D85"/>
    <w:rsid w:val="00D17490"/>
    <w:rsid w:val="00D174E5"/>
    <w:rsid w:val="00D17DBC"/>
    <w:rsid w:val="00D17F37"/>
    <w:rsid w:val="00D20171"/>
    <w:rsid w:val="00D202D3"/>
    <w:rsid w:val="00D20900"/>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4D9C"/>
    <w:rsid w:val="00D2592C"/>
    <w:rsid w:val="00D26199"/>
    <w:rsid w:val="00D261FB"/>
    <w:rsid w:val="00D26283"/>
    <w:rsid w:val="00D263B5"/>
    <w:rsid w:val="00D26586"/>
    <w:rsid w:val="00D268F4"/>
    <w:rsid w:val="00D269DE"/>
    <w:rsid w:val="00D26DBE"/>
    <w:rsid w:val="00D27DF2"/>
    <w:rsid w:val="00D27F01"/>
    <w:rsid w:val="00D305AC"/>
    <w:rsid w:val="00D30B60"/>
    <w:rsid w:val="00D30C46"/>
    <w:rsid w:val="00D30FC7"/>
    <w:rsid w:val="00D31B9F"/>
    <w:rsid w:val="00D31BEA"/>
    <w:rsid w:val="00D32120"/>
    <w:rsid w:val="00D32446"/>
    <w:rsid w:val="00D329ED"/>
    <w:rsid w:val="00D32B6E"/>
    <w:rsid w:val="00D33313"/>
    <w:rsid w:val="00D33410"/>
    <w:rsid w:val="00D33AB3"/>
    <w:rsid w:val="00D33AFC"/>
    <w:rsid w:val="00D33D07"/>
    <w:rsid w:val="00D3410B"/>
    <w:rsid w:val="00D344C9"/>
    <w:rsid w:val="00D3461F"/>
    <w:rsid w:val="00D353FF"/>
    <w:rsid w:val="00D35BE8"/>
    <w:rsid w:val="00D3609F"/>
    <w:rsid w:val="00D3610A"/>
    <w:rsid w:val="00D3646C"/>
    <w:rsid w:val="00D3668C"/>
    <w:rsid w:val="00D366E7"/>
    <w:rsid w:val="00D366ED"/>
    <w:rsid w:val="00D369EA"/>
    <w:rsid w:val="00D36C8E"/>
    <w:rsid w:val="00D36ED5"/>
    <w:rsid w:val="00D37C2D"/>
    <w:rsid w:val="00D403D9"/>
    <w:rsid w:val="00D404CE"/>
    <w:rsid w:val="00D40E25"/>
    <w:rsid w:val="00D40E78"/>
    <w:rsid w:val="00D41009"/>
    <w:rsid w:val="00D4155E"/>
    <w:rsid w:val="00D41901"/>
    <w:rsid w:val="00D41BD5"/>
    <w:rsid w:val="00D41C77"/>
    <w:rsid w:val="00D41CD0"/>
    <w:rsid w:val="00D41F38"/>
    <w:rsid w:val="00D420DA"/>
    <w:rsid w:val="00D421D9"/>
    <w:rsid w:val="00D4228C"/>
    <w:rsid w:val="00D422E4"/>
    <w:rsid w:val="00D42840"/>
    <w:rsid w:val="00D429DA"/>
    <w:rsid w:val="00D42B71"/>
    <w:rsid w:val="00D42B88"/>
    <w:rsid w:val="00D435FC"/>
    <w:rsid w:val="00D43888"/>
    <w:rsid w:val="00D43E85"/>
    <w:rsid w:val="00D43E9E"/>
    <w:rsid w:val="00D440D2"/>
    <w:rsid w:val="00D44232"/>
    <w:rsid w:val="00D4429F"/>
    <w:rsid w:val="00D44336"/>
    <w:rsid w:val="00D4481A"/>
    <w:rsid w:val="00D448BD"/>
    <w:rsid w:val="00D44A5C"/>
    <w:rsid w:val="00D44A68"/>
    <w:rsid w:val="00D4551B"/>
    <w:rsid w:val="00D45581"/>
    <w:rsid w:val="00D45C69"/>
    <w:rsid w:val="00D45ED8"/>
    <w:rsid w:val="00D460C7"/>
    <w:rsid w:val="00D466E5"/>
    <w:rsid w:val="00D467C7"/>
    <w:rsid w:val="00D4680B"/>
    <w:rsid w:val="00D4688E"/>
    <w:rsid w:val="00D46899"/>
    <w:rsid w:val="00D46B9E"/>
    <w:rsid w:val="00D46C9C"/>
    <w:rsid w:val="00D46F2D"/>
    <w:rsid w:val="00D471EF"/>
    <w:rsid w:val="00D471F9"/>
    <w:rsid w:val="00D472E5"/>
    <w:rsid w:val="00D475CC"/>
    <w:rsid w:val="00D477E2"/>
    <w:rsid w:val="00D47C14"/>
    <w:rsid w:val="00D501B2"/>
    <w:rsid w:val="00D502B4"/>
    <w:rsid w:val="00D5044A"/>
    <w:rsid w:val="00D5082A"/>
    <w:rsid w:val="00D50C12"/>
    <w:rsid w:val="00D50F95"/>
    <w:rsid w:val="00D5102A"/>
    <w:rsid w:val="00D512F1"/>
    <w:rsid w:val="00D513F0"/>
    <w:rsid w:val="00D5146D"/>
    <w:rsid w:val="00D51565"/>
    <w:rsid w:val="00D5163E"/>
    <w:rsid w:val="00D51AAF"/>
    <w:rsid w:val="00D51CBB"/>
    <w:rsid w:val="00D51F84"/>
    <w:rsid w:val="00D51F90"/>
    <w:rsid w:val="00D52200"/>
    <w:rsid w:val="00D525A6"/>
    <w:rsid w:val="00D5294C"/>
    <w:rsid w:val="00D5342F"/>
    <w:rsid w:val="00D53539"/>
    <w:rsid w:val="00D535EB"/>
    <w:rsid w:val="00D53768"/>
    <w:rsid w:val="00D53A39"/>
    <w:rsid w:val="00D53C63"/>
    <w:rsid w:val="00D5468A"/>
    <w:rsid w:val="00D54B87"/>
    <w:rsid w:val="00D54C59"/>
    <w:rsid w:val="00D54D88"/>
    <w:rsid w:val="00D55115"/>
    <w:rsid w:val="00D5521C"/>
    <w:rsid w:val="00D552BA"/>
    <w:rsid w:val="00D554E6"/>
    <w:rsid w:val="00D55723"/>
    <w:rsid w:val="00D55B68"/>
    <w:rsid w:val="00D55C37"/>
    <w:rsid w:val="00D56330"/>
    <w:rsid w:val="00D563C2"/>
    <w:rsid w:val="00D56450"/>
    <w:rsid w:val="00D56544"/>
    <w:rsid w:val="00D56561"/>
    <w:rsid w:val="00D56C31"/>
    <w:rsid w:val="00D56C8E"/>
    <w:rsid w:val="00D56D65"/>
    <w:rsid w:val="00D56E86"/>
    <w:rsid w:val="00D572B2"/>
    <w:rsid w:val="00D578C5"/>
    <w:rsid w:val="00D57A3B"/>
    <w:rsid w:val="00D57C20"/>
    <w:rsid w:val="00D57F0A"/>
    <w:rsid w:val="00D600BE"/>
    <w:rsid w:val="00D60207"/>
    <w:rsid w:val="00D6028B"/>
    <w:rsid w:val="00D60BCB"/>
    <w:rsid w:val="00D60CB2"/>
    <w:rsid w:val="00D60DD4"/>
    <w:rsid w:val="00D610A5"/>
    <w:rsid w:val="00D61834"/>
    <w:rsid w:val="00D61FA8"/>
    <w:rsid w:val="00D620D9"/>
    <w:rsid w:val="00D62243"/>
    <w:rsid w:val="00D62334"/>
    <w:rsid w:val="00D6278F"/>
    <w:rsid w:val="00D62949"/>
    <w:rsid w:val="00D62C7C"/>
    <w:rsid w:val="00D62DEC"/>
    <w:rsid w:val="00D63BAD"/>
    <w:rsid w:val="00D63C5F"/>
    <w:rsid w:val="00D63D8C"/>
    <w:rsid w:val="00D640A3"/>
    <w:rsid w:val="00D6410E"/>
    <w:rsid w:val="00D64176"/>
    <w:rsid w:val="00D64280"/>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DAA"/>
    <w:rsid w:val="00D7010A"/>
    <w:rsid w:val="00D7040B"/>
    <w:rsid w:val="00D70F5E"/>
    <w:rsid w:val="00D70F87"/>
    <w:rsid w:val="00D7123A"/>
    <w:rsid w:val="00D71259"/>
    <w:rsid w:val="00D71D45"/>
    <w:rsid w:val="00D73209"/>
    <w:rsid w:val="00D73347"/>
    <w:rsid w:val="00D73A3C"/>
    <w:rsid w:val="00D73A6B"/>
    <w:rsid w:val="00D73B96"/>
    <w:rsid w:val="00D73DAD"/>
    <w:rsid w:val="00D73DE0"/>
    <w:rsid w:val="00D73E0D"/>
    <w:rsid w:val="00D73FFE"/>
    <w:rsid w:val="00D740A5"/>
    <w:rsid w:val="00D74165"/>
    <w:rsid w:val="00D74461"/>
    <w:rsid w:val="00D7470D"/>
    <w:rsid w:val="00D74789"/>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58B"/>
    <w:rsid w:val="00D776EF"/>
    <w:rsid w:val="00D778C8"/>
    <w:rsid w:val="00D77B6A"/>
    <w:rsid w:val="00D77C05"/>
    <w:rsid w:val="00D800A1"/>
    <w:rsid w:val="00D801DE"/>
    <w:rsid w:val="00D8036A"/>
    <w:rsid w:val="00D80A78"/>
    <w:rsid w:val="00D80AB8"/>
    <w:rsid w:val="00D80C93"/>
    <w:rsid w:val="00D80CCB"/>
    <w:rsid w:val="00D812D3"/>
    <w:rsid w:val="00D81307"/>
    <w:rsid w:val="00D8150F"/>
    <w:rsid w:val="00D817FD"/>
    <w:rsid w:val="00D81816"/>
    <w:rsid w:val="00D81AF1"/>
    <w:rsid w:val="00D81E9C"/>
    <w:rsid w:val="00D820F3"/>
    <w:rsid w:val="00D829AC"/>
    <w:rsid w:val="00D83401"/>
    <w:rsid w:val="00D838CD"/>
    <w:rsid w:val="00D83B14"/>
    <w:rsid w:val="00D83EE4"/>
    <w:rsid w:val="00D84268"/>
    <w:rsid w:val="00D84464"/>
    <w:rsid w:val="00D846C5"/>
    <w:rsid w:val="00D853C3"/>
    <w:rsid w:val="00D8588D"/>
    <w:rsid w:val="00D85C44"/>
    <w:rsid w:val="00D86343"/>
    <w:rsid w:val="00D869E4"/>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17"/>
    <w:rsid w:val="00D91F8C"/>
    <w:rsid w:val="00D921E5"/>
    <w:rsid w:val="00D92265"/>
    <w:rsid w:val="00D9230B"/>
    <w:rsid w:val="00D923B9"/>
    <w:rsid w:val="00D92558"/>
    <w:rsid w:val="00D92559"/>
    <w:rsid w:val="00D92633"/>
    <w:rsid w:val="00D92849"/>
    <w:rsid w:val="00D92CBC"/>
    <w:rsid w:val="00D92FD3"/>
    <w:rsid w:val="00D931F2"/>
    <w:rsid w:val="00D936E8"/>
    <w:rsid w:val="00D938A9"/>
    <w:rsid w:val="00D93D5E"/>
    <w:rsid w:val="00D948A0"/>
    <w:rsid w:val="00D94BA1"/>
    <w:rsid w:val="00D94BB0"/>
    <w:rsid w:val="00D94FF3"/>
    <w:rsid w:val="00D957C0"/>
    <w:rsid w:val="00D95BF0"/>
    <w:rsid w:val="00D95BFF"/>
    <w:rsid w:val="00D95F44"/>
    <w:rsid w:val="00D96193"/>
    <w:rsid w:val="00D96780"/>
    <w:rsid w:val="00D96824"/>
    <w:rsid w:val="00D96DD2"/>
    <w:rsid w:val="00D9706E"/>
    <w:rsid w:val="00D97DCE"/>
    <w:rsid w:val="00D97E86"/>
    <w:rsid w:val="00DA0FC0"/>
    <w:rsid w:val="00DA1D80"/>
    <w:rsid w:val="00DA1FF1"/>
    <w:rsid w:val="00DA2046"/>
    <w:rsid w:val="00DA23D2"/>
    <w:rsid w:val="00DA25F8"/>
    <w:rsid w:val="00DA29C4"/>
    <w:rsid w:val="00DA2B47"/>
    <w:rsid w:val="00DA2CD7"/>
    <w:rsid w:val="00DA2D90"/>
    <w:rsid w:val="00DA30A8"/>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5F90"/>
    <w:rsid w:val="00DA64EB"/>
    <w:rsid w:val="00DA6C50"/>
    <w:rsid w:val="00DA714A"/>
    <w:rsid w:val="00DA71AF"/>
    <w:rsid w:val="00DA727D"/>
    <w:rsid w:val="00DA7A85"/>
    <w:rsid w:val="00DA7BC7"/>
    <w:rsid w:val="00DA7E2A"/>
    <w:rsid w:val="00DA7E4C"/>
    <w:rsid w:val="00DB0487"/>
    <w:rsid w:val="00DB0564"/>
    <w:rsid w:val="00DB081D"/>
    <w:rsid w:val="00DB0D27"/>
    <w:rsid w:val="00DB1239"/>
    <w:rsid w:val="00DB123A"/>
    <w:rsid w:val="00DB1539"/>
    <w:rsid w:val="00DB1BA0"/>
    <w:rsid w:val="00DB1F98"/>
    <w:rsid w:val="00DB2037"/>
    <w:rsid w:val="00DB2551"/>
    <w:rsid w:val="00DB2706"/>
    <w:rsid w:val="00DB286C"/>
    <w:rsid w:val="00DB2DC2"/>
    <w:rsid w:val="00DB30B7"/>
    <w:rsid w:val="00DB34AC"/>
    <w:rsid w:val="00DB35C7"/>
    <w:rsid w:val="00DB369E"/>
    <w:rsid w:val="00DB3949"/>
    <w:rsid w:val="00DB39DE"/>
    <w:rsid w:val="00DB3D52"/>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215"/>
    <w:rsid w:val="00DC0715"/>
    <w:rsid w:val="00DC0856"/>
    <w:rsid w:val="00DC0F93"/>
    <w:rsid w:val="00DC12FB"/>
    <w:rsid w:val="00DC1384"/>
    <w:rsid w:val="00DC13D4"/>
    <w:rsid w:val="00DC1479"/>
    <w:rsid w:val="00DC1624"/>
    <w:rsid w:val="00DC1763"/>
    <w:rsid w:val="00DC2188"/>
    <w:rsid w:val="00DC22B7"/>
    <w:rsid w:val="00DC257F"/>
    <w:rsid w:val="00DC2898"/>
    <w:rsid w:val="00DC28A6"/>
    <w:rsid w:val="00DC28EC"/>
    <w:rsid w:val="00DC2F01"/>
    <w:rsid w:val="00DC392F"/>
    <w:rsid w:val="00DC3E1F"/>
    <w:rsid w:val="00DC452B"/>
    <w:rsid w:val="00DC4B72"/>
    <w:rsid w:val="00DC4CCD"/>
    <w:rsid w:val="00DC4D82"/>
    <w:rsid w:val="00DC4E9C"/>
    <w:rsid w:val="00DC522A"/>
    <w:rsid w:val="00DC522F"/>
    <w:rsid w:val="00DC574D"/>
    <w:rsid w:val="00DC588E"/>
    <w:rsid w:val="00DC5E66"/>
    <w:rsid w:val="00DC615C"/>
    <w:rsid w:val="00DC65D8"/>
    <w:rsid w:val="00DC6A94"/>
    <w:rsid w:val="00DC6B82"/>
    <w:rsid w:val="00DC7073"/>
    <w:rsid w:val="00DC765F"/>
    <w:rsid w:val="00DC7722"/>
    <w:rsid w:val="00DC7890"/>
    <w:rsid w:val="00DC7CF0"/>
    <w:rsid w:val="00DC7E92"/>
    <w:rsid w:val="00DD0134"/>
    <w:rsid w:val="00DD02C4"/>
    <w:rsid w:val="00DD0877"/>
    <w:rsid w:val="00DD0C93"/>
    <w:rsid w:val="00DD0D46"/>
    <w:rsid w:val="00DD1271"/>
    <w:rsid w:val="00DD128A"/>
    <w:rsid w:val="00DD12B1"/>
    <w:rsid w:val="00DD12B5"/>
    <w:rsid w:val="00DD1422"/>
    <w:rsid w:val="00DD1947"/>
    <w:rsid w:val="00DD1992"/>
    <w:rsid w:val="00DD1A59"/>
    <w:rsid w:val="00DD1B7F"/>
    <w:rsid w:val="00DD1ED7"/>
    <w:rsid w:val="00DD20AF"/>
    <w:rsid w:val="00DD242B"/>
    <w:rsid w:val="00DD2539"/>
    <w:rsid w:val="00DD2FE5"/>
    <w:rsid w:val="00DD3184"/>
    <w:rsid w:val="00DD3401"/>
    <w:rsid w:val="00DD3430"/>
    <w:rsid w:val="00DD3480"/>
    <w:rsid w:val="00DD34C8"/>
    <w:rsid w:val="00DD3565"/>
    <w:rsid w:val="00DD35E2"/>
    <w:rsid w:val="00DD476F"/>
    <w:rsid w:val="00DD49D3"/>
    <w:rsid w:val="00DD50F2"/>
    <w:rsid w:val="00DD598B"/>
    <w:rsid w:val="00DD5BBE"/>
    <w:rsid w:val="00DD6396"/>
    <w:rsid w:val="00DD65D3"/>
    <w:rsid w:val="00DD6715"/>
    <w:rsid w:val="00DD6A04"/>
    <w:rsid w:val="00DD6C70"/>
    <w:rsid w:val="00DD6CED"/>
    <w:rsid w:val="00DD6DA2"/>
    <w:rsid w:val="00DD701E"/>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827"/>
    <w:rsid w:val="00DE2D4B"/>
    <w:rsid w:val="00DE3083"/>
    <w:rsid w:val="00DE3DC5"/>
    <w:rsid w:val="00DE3E7C"/>
    <w:rsid w:val="00DE3F63"/>
    <w:rsid w:val="00DE464E"/>
    <w:rsid w:val="00DE4664"/>
    <w:rsid w:val="00DE47CE"/>
    <w:rsid w:val="00DE480D"/>
    <w:rsid w:val="00DE4B0C"/>
    <w:rsid w:val="00DE4D74"/>
    <w:rsid w:val="00DE4FE4"/>
    <w:rsid w:val="00DE516B"/>
    <w:rsid w:val="00DE51F0"/>
    <w:rsid w:val="00DE53E4"/>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D6"/>
    <w:rsid w:val="00DF26D0"/>
    <w:rsid w:val="00DF2B37"/>
    <w:rsid w:val="00DF2DDB"/>
    <w:rsid w:val="00DF3195"/>
    <w:rsid w:val="00DF32AF"/>
    <w:rsid w:val="00DF3307"/>
    <w:rsid w:val="00DF3492"/>
    <w:rsid w:val="00DF3A17"/>
    <w:rsid w:val="00DF3A6C"/>
    <w:rsid w:val="00DF3E97"/>
    <w:rsid w:val="00DF4091"/>
    <w:rsid w:val="00DF4158"/>
    <w:rsid w:val="00DF440F"/>
    <w:rsid w:val="00DF4430"/>
    <w:rsid w:val="00DF452A"/>
    <w:rsid w:val="00DF4920"/>
    <w:rsid w:val="00DF4C07"/>
    <w:rsid w:val="00DF4DEA"/>
    <w:rsid w:val="00DF4F19"/>
    <w:rsid w:val="00DF5270"/>
    <w:rsid w:val="00DF5999"/>
    <w:rsid w:val="00DF6014"/>
    <w:rsid w:val="00DF6154"/>
    <w:rsid w:val="00DF6824"/>
    <w:rsid w:val="00DF7226"/>
    <w:rsid w:val="00DF7644"/>
    <w:rsid w:val="00DF7C0A"/>
    <w:rsid w:val="00E00018"/>
    <w:rsid w:val="00E004D1"/>
    <w:rsid w:val="00E00A07"/>
    <w:rsid w:val="00E00EFF"/>
    <w:rsid w:val="00E0158D"/>
    <w:rsid w:val="00E019EA"/>
    <w:rsid w:val="00E01BD9"/>
    <w:rsid w:val="00E01CAC"/>
    <w:rsid w:val="00E0243C"/>
    <w:rsid w:val="00E028E6"/>
    <w:rsid w:val="00E02C20"/>
    <w:rsid w:val="00E03016"/>
    <w:rsid w:val="00E032C1"/>
    <w:rsid w:val="00E03926"/>
    <w:rsid w:val="00E039C0"/>
    <w:rsid w:val="00E046C1"/>
    <w:rsid w:val="00E047AB"/>
    <w:rsid w:val="00E049EC"/>
    <w:rsid w:val="00E04BBA"/>
    <w:rsid w:val="00E04EE6"/>
    <w:rsid w:val="00E04FFA"/>
    <w:rsid w:val="00E05A43"/>
    <w:rsid w:val="00E05B03"/>
    <w:rsid w:val="00E05C6E"/>
    <w:rsid w:val="00E060CD"/>
    <w:rsid w:val="00E069D6"/>
    <w:rsid w:val="00E06AF4"/>
    <w:rsid w:val="00E072FB"/>
    <w:rsid w:val="00E07686"/>
    <w:rsid w:val="00E07B9B"/>
    <w:rsid w:val="00E07E45"/>
    <w:rsid w:val="00E1007C"/>
    <w:rsid w:val="00E10245"/>
    <w:rsid w:val="00E102BD"/>
    <w:rsid w:val="00E1039D"/>
    <w:rsid w:val="00E103F8"/>
    <w:rsid w:val="00E104DE"/>
    <w:rsid w:val="00E1074E"/>
    <w:rsid w:val="00E109FC"/>
    <w:rsid w:val="00E11DCD"/>
    <w:rsid w:val="00E11EB8"/>
    <w:rsid w:val="00E125EE"/>
    <w:rsid w:val="00E12775"/>
    <w:rsid w:val="00E12A5A"/>
    <w:rsid w:val="00E12DAD"/>
    <w:rsid w:val="00E136AE"/>
    <w:rsid w:val="00E136E0"/>
    <w:rsid w:val="00E139D0"/>
    <w:rsid w:val="00E13AA4"/>
    <w:rsid w:val="00E143F1"/>
    <w:rsid w:val="00E145E0"/>
    <w:rsid w:val="00E14913"/>
    <w:rsid w:val="00E14B43"/>
    <w:rsid w:val="00E150B1"/>
    <w:rsid w:val="00E15352"/>
    <w:rsid w:val="00E154A1"/>
    <w:rsid w:val="00E15B4D"/>
    <w:rsid w:val="00E15BB2"/>
    <w:rsid w:val="00E1626E"/>
    <w:rsid w:val="00E164E8"/>
    <w:rsid w:val="00E1654E"/>
    <w:rsid w:val="00E16706"/>
    <w:rsid w:val="00E167D4"/>
    <w:rsid w:val="00E175FF"/>
    <w:rsid w:val="00E17C3F"/>
    <w:rsid w:val="00E17CFB"/>
    <w:rsid w:val="00E20008"/>
    <w:rsid w:val="00E202F9"/>
    <w:rsid w:val="00E2038B"/>
    <w:rsid w:val="00E203C4"/>
    <w:rsid w:val="00E20661"/>
    <w:rsid w:val="00E20775"/>
    <w:rsid w:val="00E20835"/>
    <w:rsid w:val="00E20862"/>
    <w:rsid w:val="00E20AD1"/>
    <w:rsid w:val="00E20B2D"/>
    <w:rsid w:val="00E20E6F"/>
    <w:rsid w:val="00E214FB"/>
    <w:rsid w:val="00E21570"/>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41B9"/>
    <w:rsid w:val="00E2446F"/>
    <w:rsid w:val="00E24B90"/>
    <w:rsid w:val="00E250DB"/>
    <w:rsid w:val="00E259BD"/>
    <w:rsid w:val="00E25C00"/>
    <w:rsid w:val="00E25F49"/>
    <w:rsid w:val="00E2617B"/>
    <w:rsid w:val="00E26295"/>
    <w:rsid w:val="00E264F5"/>
    <w:rsid w:val="00E2690E"/>
    <w:rsid w:val="00E26D0A"/>
    <w:rsid w:val="00E272FE"/>
    <w:rsid w:val="00E27AA2"/>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12B"/>
    <w:rsid w:val="00E3342F"/>
    <w:rsid w:val="00E33592"/>
    <w:rsid w:val="00E3370B"/>
    <w:rsid w:val="00E337FB"/>
    <w:rsid w:val="00E33802"/>
    <w:rsid w:val="00E33814"/>
    <w:rsid w:val="00E339C6"/>
    <w:rsid w:val="00E33B1B"/>
    <w:rsid w:val="00E33BB9"/>
    <w:rsid w:val="00E33E4D"/>
    <w:rsid w:val="00E34181"/>
    <w:rsid w:val="00E344C1"/>
    <w:rsid w:val="00E3457A"/>
    <w:rsid w:val="00E34F08"/>
    <w:rsid w:val="00E35D40"/>
    <w:rsid w:val="00E35F47"/>
    <w:rsid w:val="00E360A5"/>
    <w:rsid w:val="00E362BC"/>
    <w:rsid w:val="00E36D92"/>
    <w:rsid w:val="00E377BF"/>
    <w:rsid w:val="00E37C25"/>
    <w:rsid w:val="00E40362"/>
    <w:rsid w:val="00E40DAE"/>
    <w:rsid w:val="00E41479"/>
    <w:rsid w:val="00E416D6"/>
    <w:rsid w:val="00E41A3E"/>
    <w:rsid w:val="00E41D2F"/>
    <w:rsid w:val="00E41DB4"/>
    <w:rsid w:val="00E41DE5"/>
    <w:rsid w:val="00E42FF3"/>
    <w:rsid w:val="00E432AE"/>
    <w:rsid w:val="00E4356E"/>
    <w:rsid w:val="00E43632"/>
    <w:rsid w:val="00E43926"/>
    <w:rsid w:val="00E43F1E"/>
    <w:rsid w:val="00E43FBE"/>
    <w:rsid w:val="00E441F2"/>
    <w:rsid w:val="00E44F3C"/>
    <w:rsid w:val="00E452D0"/>
    <w:rsid w:val="00E453E8"/>
    <w:rsid w:val="00E45A9D"/>
    <w:rsid w:val="00E460A1"/>
    <w:rsid w:val="00E46398"/>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46"/>
    <w:rsid w:val="00E50FF0"/>
    <w:rsid w:val="00E510B5"/>
    <w:rsid w:val="00E51548"/>
    <w:rsid w:val="00E515A3"/>
    <w:rsid w:val="00E516B4"/>
    <w:rsid w:val="00E51735"/>
    <w:rsid w:val="00E51817"/>
    <w:rsid w:val="00E51ABD"/>
    <w:rsid w:val="00E51E23"/>
    <w:rsid w:val="00E51E3C"/>
    <w:rsid w:val="00E52CCE"/>
    <w:rsid w:val="00E52F76"/>
    <w:rsid w:val="00E53069"/>
    <w:rsid w:val="00E5315C"/>
    <w:rsid w:val="00E53370"/>
    <w:rsid w:val="00E538E0"/>
    <w:rsid w:val="00E5407E"/>
    <w:rsid w:val="00E54D33"/>
    <w:rsid w:val="00E551AA"/>
    <w:rsid w:val="00E55AEB"/>
    <w:rsid w:val="00E56E29"/>
    <w:rsid w:val="00E5711F"/>
    <w:rsid w:val="00E572CE"/>
    <w:rsid w:val="00E5765B"/>
    <w:rsid w:val="00E57A3C"/>
    <w:rsid w:val="00E6000E"/>
    <w:rsid w:val="00E602C9"/>
    <w:rsid w:val="00E6043C"/>
    <w:rsid w:val="00E60687"/>
    <w:rsid w:val="00E60774"/>
    <w:rsid w:val="00E608B7"/>
    <w:rsid w:val="00E60AB5"/>
    <w:rsid w:val="00E60D6F"/>
    <w:rsid w:val="00E60F80"/>
    <w:rsid w:val="00E61DAC"/>
    <w:rsid w:val="00E624DA"/>
    <w:rsid w:val="00E6275D"/>
    <w:rsid w:val="00E627BC"/>
    <w:rsid w:val="00E629F9"/>
    <w:rsid w:val="00E62AF2"/>
    <w:rsid w:val="00E62B5D"/>
    <w:rsid w:val="00E62D6E"/>
    <w:rsid w:val="00E630F7"/>
    <w:rsid w:val="00E632B7"/>
    <w:rsid w:val="00E63983"/>
    <w:rsid w:val="00E63AF2"/>
    <w:rsid w:val="00E63C65"/>
    <w:rsid w:val="00E6412A"/>
    <w:rsid w:val="00E64286"/>
    <w:rsid w:val="00E642EC"/>
    <w:rsid w:val="00E64763"/>
    <w:rsid w:val="00E64C11"/>
    <w:rsid w:val="00E64CDD"/>
    <w:rsid w:val="00E64E79"/>
    <w:rsid w:val="00E65C18"/>
    <w:rsid w:val="00E65E6B"/>
    <w:rsid w:val="00E6640D"/>
    <w:rsid w:val="00E6680A"/>
    <w:rsid w:val="00E6682F"/>
    <w:rsid w:val="00E701D0"/>
    <w:rsid w:val="00E705E5"/>
    <w:rsid w:val="00E70B0C"/>
    <w:rsid w:val="00E70F61"/>
    <w:rsid w:val="00E71542"/>
    <w:rsid w:val="00E71DF1"/>
    <w:rsid w:val="00E722EF"/>
    <w:rsid w:val="00E723D3"/>
    <w:rsid w:val="00E7242A"/>
    <w:rsid w:val="00E7245A"/>
    <w:rsid w:val="00E7251D"/>
    <w:rsid w:val="00E72ABE"/>
    <w:rsid w:val="00E72BCC"/>
    <w:rsid w:val="00E73065"/>
    <w:rsid w:val="00E7306F"/>
    <w:rsid w:val="00E73E01"/>
    <w:rsid w:val="00E74038"/>
    <w:rsid w:val="00E7476B"/>
    <w:rsid w:val="00E74844"/>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3D4"/>
    <w:rsid w:val="00E7780B"/>
    <w:rsid w:val="00E7797B"/>
    <w:rsid w:val="00E77C66"/>
    <w:rsid w:val="00E77CE4"/>
    <w:rsid w:val="00E8016D"/>
    <w:rsid w:val="00E80487"/>
    <w:rsid w:val="00E80B75"/>
    <w:rsid w:val="00E810EC"/>
    <w:rsid w:val="00E8117B"/>
    <w:rsid w:val="00E81490"/>
    <w:rsid w:val="00E8199A"/>
    <w:rsid w:val="00E81F9F"/>
    <w:rsid w:val="00E81FFC"/>
    <w:rsid w:val="00E8213F"/>
    <w:rsid w:val="00E826C8"/>
    <w:rsid w:val="00E828DA"/>
    <w:rsid w:val="00E82B9F"/>
    <w:rsid w:val="00E83280"/>
    <w:rsid w:val="00E832C9"/>
    <w:rsid w:val="00E83469"/>
    <w:rsid w:val="00E8397B"/>
    <w:rsid w:val="00E83E6E"/>
    <w:rsid w:val="00E83EE9"/>
    <w:rsid w:val="00E843C5"/>
    <w:rsid w:val="00E846F5"/>
    <w:rsid w:val="00E84A59"/>
    <w:rsid w:val="00E84E78"/>
    <w:rsid w:val="00E850F7"/>
    <w:rsid w:val="00E85483"/>
    <w:rsid w:val="00E8563C"/>
    <w:rsid w:val="00E859CA"/>
    <w:rsid w:val="00E85BAE"/>
    <w:rsid w:val="00E86057"/>
    <w:rsid w:val="00E861F7"/>
    <w:rsid w:val="00E86647"/>
    <w:rsid w:val="00E86BA9"/>
    <w:rsid w:val="00E87169"/>
    <w:rsid w:val="00E87565"/>
    <w:rsid w:val="00E877D8"/>
    <w:rsid w:val="00E879F0"/>
    <w:rsid w:val="00E87AE6"/>
    <w:rsid w:val="00E87DCE"/>
    <w:rsid w:val="00E87F95"/>
    <w:rsid w:val="00E90199"/>
    <w:rsid w:val="00E90367"/>
    <w:rsid w:val="00E90433"/>
    <w:rsid w:val="00E90F08"/>
    <w:rsid w:val="00E913F0"/>
    <w:rsid w:val="00E91514"/>
    <w:rsid w:val="00E915E1"/>
    <w:rsid w:val="00E919F0"/>
    <w:rsid w:val="00E91BF2"/>
    <w:rsid w:val="00E91DDE"/>
    <w:rsid w:val="00E91E61"/>
    <w:rsid w:val="00E91EA9"/>
    <w:rsid w:val="00E91EFC"/>
    <w:rsid w:val="00E92054"/>
    <w:rsid w:val="00E920B8"/>
    <w:rsid w:val="00E9232D"/>
    <w:rsid w:val="00E924C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72A"/>
    <w:rsid w:val="00E9694A"/>
    <w:rsid w:val="00E96B89"/>
    <w:rsid w:val="00E96C84"/>
    <w:rsid w:val="00E96EB3"/>
    <w:rsid w:val="00E96FBC"/>
    <w:rsid w:val="00E9738B"/>
    <w:rsid w:val="00E97507"/>
    <w:rsid w:val="00EA0281"/>
    <w:rsid w:val="00EA04AD"/>
    <w:rsid w:val="00EA0BD3"/>
    <w:rsid w:val="00EA0BFA"/>
    <w:rsid w:val="00EA0E04"/>
    <w:rsid w:val="00EA0E05"/>
    <w:rsid w:val="00EA0E10"/>
    <w:rsid w:val="00EA135A"/>
    <w:rsid w:val="00EA1B4A"/>
    <w:rsid w:val="00EA1E52"/>
    <w:rsid w:val="00EA1F8B"/>
    <w:rsid w:val="00EA2271"/>
    <w:rsid w:val="00EA23B9"/>
    <w:rsid w:val="00EA2730"/>
    <w:rsid w:val="00EA300C"/>
    <w:rsid w:val="00EA32DE"/>
    <w:rsid w:val="00EA3601"/>
    <w:rsid w:val="00EA3D67"/>
    <w:rsid w:val="00EA3DB9"/>
    <w:rsid w:val="00EA4022"/>
    <w:rsid w:val="00EA475F"/>
    <w:rsid w:val="00EA4877"/>
    <w:rsid w:val="00EA4AC2"/>
    <w:rsid w:val="00EA5029"/>
    <w:rsid w:val="00EA530D"/>
    <w:rsid w:val="00EA5335"/>
    <w:rsid w:val="00EA5B5C"/>
    <w:rsid w:val="00EA6039"/>
    <w:rsid w:val="00EA6506"/>
    <w:rsid w:val="00EA7051"/>
    <w:rsid w:val="00EA708C"/>
    <w:rsid w:val="00EA7606"/>
    <w:rsid w:val="00EA76CF"/>
    <w:rsid w:val="00EA7A7E"/>
    <w:rsid w:val="00EA7AF2"/>
    <w:rsid w:val="00EA7C2F"/>
    <w:rsid w:val="00EA7CE6"/>
    <w:rsid w:val="00EA7D7F"/>
    <w:rsid w:val="00EA7E15"/>
    <w:rsid w:val="00EA7E9E"/>
    <w:rsid w:val="00EA7EF5"/>
    <w:rsid w:val="00EA7F1F"/>
    <w:rsid w:val="00EA7F74"/>
    <w:rsid w:val="00EB0073"/>
    <w:rsid w:val="00EB05DC"/>
    <w:rsid w:val="00EB061D"/>
    <w:rsid w:val="00EB077E"/>
    <w:rsid w:val="00EB0FD8"/>
    <w:rsid w:val="00EB16A8"/>
    <w:rsid w:val="00EB1705"/>
    <w:rsid w:val="00EB2435"/>
    <w:rsid w:val="00EB269A"/>
    <w:rsid w:val="00EB2B2A"/>
    <w:rsid w:val="00EB338E"/>
    <w:rsid w:val="00EB3495"/>
    <w:rsid w:val="00EB35D4"/>
    <w:rsid w:val="00EB3619"/>
    <w:rsid w:val="00EB3953"/>
    <w:rsid w:val="00EB3AAB"/>
    <w:rsid w:val="00EB3CE0"/>
    <w:rsid w:val="00EB3DB0"/>
    <w:rsid w:val="00EB4042"/>
    <w:rsid w:val="00EB410B"/>
    <w:rsid w:val="00EB4155"/>
    <w:rsid w:val="00EB42C8"/>
    <w:rsid w:val="00EB4A13"/>
    <w:rsid w:val="00EB52C5"/>
    <w:rsid w:val="00EB534C"/>
    <w:rsid w:val="00EB542F"/>
    <w:rsid w:val="00EB55D2"/>
    <w:rsid w:val="00EB57E7"/>
    <w:rsid w:val="00EB5ADE"/>
    <w:rsid w:val="00EB5CC3"/>
    <w:rsid w:val="00EB6440"/>
    <w:rsid w:val="00EB6698"/>
    <w:rsid w:val="00EB6C27"/>
    <w:rsid w:val="00EB6C53"/>
    <w:rsid w:val="00EB77A5"/>
    <w:rsid w:val="00EB7832"/>
    <w:rsid w:val="00EB7B45"/>
    <w:rsid w:val="00EB7C50"/>
    <w:rsid w:val="00EB7D89"/>
    <w:rsid w:val="00EB7E4D"/>
    <w:rsid w:val="00EB7FE8"/>
    <w:rsid w:val="00EC01DE"/>
    <w:rsid w:val="00EC03EF"/>
    <w:rsid w:val="00EC0A9B"/>
    <w:rsid w:val="00EC0BF0"/>
    <w:rsid w:val="00EC117E"/>
    <w:rsid w:val="00EC183D"/>
    <w:rsid w:val="00EC1B6D"/>
    <w:rsid w:val="00EC1D83"/>
    <w:rsid w:val="00EC1E45"/>
    <w:rsid w:val="00EC246B"/>
    <w:rsid w:val="00EC2E21"/>
    <w:rsid w:val="00EC331F"/>
    <w:rsid w:val="00EC36DD"/>
    <w:rsid w:val="00EC3B1C"/>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237"/>
    <w:rsid w:val="00ED022F"/>
    <w:rsid w:val="00ED0DE8"/>
    <w:rsid w:val="00ED0EB9"/>
    <w:rsid w:val="00ED1447"/>
    <w:rsid w:val="00ED19B6"/>
    <w:rsid w:val="00ED1A39"/>
    <w:rsid w:val="00ED20F7"/>
    <w:rsid w:val="00ED24AE"/>
    <w:rsid w:val="00ED2FF1"/>
    <w:rsid w:val="00ED3207"/>
    <w:rsid w:val="00ED32E7"/>
    <w:rsid w:val="00ED3534"/>
    <w:rsid w:val="00ED35B9"/>
    <w:rsid w:val="00ED367B"/>
    <w:rsid w:val="00ED378D"/>
    <w:rsid w:val="00ED38D7"/>
    <w:rsid w:val="00ED3B7D"/>
    <w:rsid w:val="00ED3E6E"/>
    <w:rsid w:val="00ED5122"/>
    <w:rsid w:val="00ED54F7"/>
    <w:rsid w:val="00ED58F2"/>
    <w:rsid w:val="00EE08BC"/>
    <w:rsid w:val="00EE09EA"/>
    <w:rsid w:val="00EE0A49"/>
    <w:rsid w:val="00EE0E09"/>
    <w:rsid w:val="00EE12DA"/>
    <w:rsid w:val="00EE14B3"/>
    <w:rsid w:val="00EE15CA"/>
    <w:rsid w:val="00EE18BB"/>
    <w:rsid w:val="00EE1CDA"/>
    <w:rsid w:val="00EE23E0"/>
    <w:rsid w:val="00EE24B7"/>
    <w:rsid w:val="00EE2AAB"/>
    <w:rsid w:val="00EE2F97"/>
    <w:rsid w:val="00EE3203"/>
    <w:rsid w:val="00EE33A6"/>
    <w:rsid w:val="00EE375F"/>
    <w:rsid w:val="00EE3DCB"/>
    <w:rsid w:val="00EE4AE8"/>
    <w:rsid w:val="00EE5112"/>
    <w:rsid w:val="00EE5553"/>
    <w:rsid w:val="00EE62B4"/>
    <w:rsid w:val="00EE636D"/>
    <w:rsid w:val="00EE66B1"/>
    <w:rsid w:val="00EE6CC0"/>
    <w:rsid w:val="00EE75D6"/>
    <w:rsid w:val="00EE7C06"/>
    <w:rsid w:val="00EE7D91"/>
    <w:rsid w:val="00EE7ECE"/>
    <w:rsid w:val="00EF0225"/>
    <w:rsid w:val="00EF05A6"/>
    <w:rsid w:val="00EF082A"/>
    <w:rsid w:val="00EF0E50"/>
    <w:rsid w:val="00EF118E"/>
    <w:rsid w:val="00EF118F"/>
    <w:rsid w:val="00EF1287"/>
    <w:rsid w:val="00EF1333"/>
    <w:rsid w:val="00EF1AEC"/>
    <w:rsid w:val="00EF20FD"/>
    <w:rsid w:val="00EF2786"/>
    <w:rsid w:val="00EF2A1F"/>
    <w:rsid w:val="00EF2C3D"/>
    <w:rsid w:val="00EF34CD"/>
    <w:rsid w:val="00EF386B"/>
    <w:rsid w:val="00EF3A28"/>
    <w:rsid w:val="00EF3A3D"/>
    <w:rsid w:val="00EF3A4A"/>
    <w:rsid w:val="00EF3D43"/>
    <w:rsid w:val="00EF4435"/>
    <w:rsid w:val="00EF447D"/>
    <w:rsid w:val="00EF493B"/>
    <w:rsid w:val="00EF4F32"/>
    <w:rsid w:val="00EF5009"/>
    <w:rsid w:val="00EF5326"/>
    <w:rsid w:val="00EF5392"/>
    <w:rsid w:val="00EF5861"/>
    <w:rsid w:val="00EF5B7C"/>
    <w:rsid w:val="00EF6141"/>
    <w:rsid w:val="00EF650F"/>
    <w:rsid w:val="00EF693B"/>
    <w:rsid w:val="00EF6BC3"/>
    <w:rsid w:val="00EF6EF5"/>
    <w:rsid w:val="00EF73ED"/>
    <w:rsid w:val="00EF7583"/>
    <w:rsid w:val="00EF7614"/>
    <w:rsid w:val="00EF767A"/>
    <w:rsid w:val="00EF7878"/>
    <w:rsid w:val="00EF7CD6"/>
    <w:rsid w:val="00EF7CE8"/>
    <w:rsid w:val="00F000F0"/>
    <w:rsid w:val="00F00180"/>
    <w:rsid w:val="00F00497"/>
    <w:rsid w:val="00F005AF"/>
    <w:rsid w:val="00F006E4"/>
    <w:rsid w:val="00F00829"/>
    <w:rsid w:val="00F00923"/>
    <w:rsid w:val="00F00C9D"/>
    <w:rsid w:val="00F01165"/>
    <w:rsid w:val="00F017CB"/>
    <w:rsid w:val="00F0197D"/>
    <w:rsid w:val="00F01A58"/>
    <w:rsid w:val="00F023A1"/>
    <w:rsid w:val="00F024CA"/>
    <w:rsid w:val="00F024E9"/>
    <w:rsid w:val="00F0251C"/>
    <w:rsid w:val="00F026AE"/>
    <w:rsid w:val="00F027FF"/>
    <w:rsid w:val="00F0301D"/>
    <w:rsid w:val="00F0324C"/>
    <w:rsid w:val="00F032DF"/>
    <w:rsid w:val="00F03466"/>
    <w:rsid w:val="00F0388F"/>
    <w:rsid w:val="00F03891"/>
    <w:rsid w:val="00F038BD"/>
    <w:rsid w:val="00F03C67"/>
    <w:rsid w:val="00F03D64"/>
    <w:rsid w:val="00F04551"/>
    <w:rsid w:val="00F04568"/>
    <w:rsid w:val="00F04D51"/>
    <w:rsid w:val="00F04F3E"/>
    <w:rsid w:val="00F0522E"/>
    <w:rsid w:val="00F05C50"/>
    <w:rsid w:val="00F05EED"/>
    <w:rsid w:val="00F06B61"/>
    <w:rsid w:val="00F06C9F"/>
    <w:rsid w:val="00F06F02"/>
    <w:rsid w:val="00F07846"/>
    <w:rsid w:val="00F10437"/>
    <w:rsid w:val="00F10465"/>
    <w:rsid w:val="00F10864"/>
    <w:rsid w:val="00F108F5"/>
    <w:rsid w:val="00F10D5A"/>
    <w:rsid w:val="00F11189"/>
    <w:rsid w:val="00F1162A"/>
    <w:rsid w:val="00F1165E"/>
    <w:rsid w:val="00F1185F"/>
    <w:rsid w:val="00F11CF5"/>
    <w:rsid w:val="00F12305"/>
    <w:rsid w:val="00F124CB"/>
    <w:rsid w:val="00F12B3D"/>
    <w:rsid w:val="00F12D63"/>
    <w:rsid w:val="00F1305A"/>
    <w:rsid w:val="00F1316E"/>
    <w:rsid w:val="00F1403E"/>
    <w:rsid w:val="00F1415B"/>
    <w:rsid w:val="00F1476B"/>
    <w:rsid w:val="00F149F8"/>
    <w:rsid w:val="00F14FB8"/>
    <w:rsid w:val="00F15806"/>
    <w:rsid w:val="00F15860"/>
    <w:rsid w:val="00F15B3A"/>
    <w:rsid w:val="00F1698C"/>
    <w:rsid w:val="00F16BB1"/>
    <w:rsid w:val="00F16DB7"/>
    <w:rsid w:val="00F17A76"/>
    <w:rsid w:val="00F17A8F"/>
    <w:rsid w:val="00F20046"/>
    <w:rsid w:val="00F205A6"/>
    <w:rsid w:val="00F206FE"/>
    <w:rsid w:val="00F20798"/>
    <w:rsid w:val="00F20F5B"/>
    <w:rsid w:val="00F21048"/>
    <w:rsid w:val="00F210AB"/>
    <w:rsid w:val="00F211CB"/>
    <w:rsid w:val="00F21345"/>
    <w:rsid w:val="00F21484"/>
    <w:rsid w:val="00F215C3"/>
    <w:rsid w:val="00F21857"/>
    <w:rsid w:val="00F218EF"/>
    <w:rsid w:val="00F21A0B"/>
    <w:rsid w:val="00F21B4F"/>
    <w:rsid w:val="00F22444"/>
    <w:rsid w:val="00F227B6"/>
    <w:rsid w:val="00F22C96"/>
    <w:rsid w:val="00F22F7B"/>
    <w:rsid w:val="00F2357F"/>
    <w:rsid w:val="00F23BD0"/>
    <w:rsid w:val="00F23FCA"/>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063"/>
    <w:rsid w:val="00F30353"/>
    <w:rsid w:val="00F308C0"/>
    <w:rsid w:val="00F30BE8"/>
    <w:rsid w:val="00F30FF2"/>
    <w:rsid w:val="00F31375"/>
    <w:rsid w:val="00F316ED"/>
    <w:rsid w:val="00F318E7"/>
    <w:rsid w:val="00F31F17"/>
    <w:rsid w:val="00F3236F"/>
    <w:rsid w:val="00F32374"/>
    <w:rsid w:val="00F32382"/>
    <w:rsid w:val="00F32F0E"/>
    <w:rsid w:val="00F32F3E"/>
    <w:rsid w:val="00F3338A"/>
    <w:rsid w:val="00F3372E"/>
    <w:rsid w:val="00F3383E"/>
    <w:rsid w:val="00F34057"/>
    <w:rsid w:val="00F34286"/>
    <w:rsid w:val="00F342E5"/>
    <w:rsid w:val="00F346BC"/>
    <w:rsid w:val="00F347D0"/>
    <w:rsid w:val="00F3521B"/>
    <w:rsid w:val="00F35561"/>
    <w:rsid w:val="00F35865"/>
    <w:rsid w:val="00F35E92"/>
    <w:rsid w:val="00F3651B"/>
    <w:rsid w:val="00F36919"/>
    <w:rsid w:val="00F369F3"/>
    <w:rsid w:val="00F36A25"/>
    <w:rsid w:val="00F370CB"/>
    <w:rsid w:val="00F370E3"/>
    <w:rsid w:val="00F3770B"/>
    <w:rsid w:val="00F377A2"/>
    <w:rsid w:val="00F37922"/>
    <w:rsid w:val="00F37A1D"/>
    <w:rsid w:val="00F37AEF"/>
    <w:rsid w:val="00F4125D"/>
    <w:rsid w:val="00F417B8"/>
    <w:rsid w:val="00F4262F"/>
    <w:rsid w:val="00F42910"/>
    <w:rsid w:val="00F42A4D"/>
    <w:rsid w:val="00F42BEE"/>
    <w:rsid w:val="00F42C2B"/>
    <w:rsid w:val="00F439C5"/>
    <w:rsid w:val="00F4449D"/>
    <w:rsid w:val="00F44833"/>
    <w:rsid w:val="00F44B5A"/>
    <w:rsid w:val="00F44E03"/>
    <w:rsid w:val="00F450F3"/>
    <w:rsid w:val="00F45FA3"/>
    <w:rsid w:val="00F46106"/>
    <w:rsid w:val="00F4629D"/>
    <w:rsid w:val="00F462EB"/>
    <w:rsid w:val="00F465C1"/>
    <w:rsid w:val="00F4678D"/>
    <w:rsid w:val="00F467B0"/>
    <w:rsid w:val="00F46E40"/>
    <w:rsid w:val="00F46F8B"/>
    <w:rsid w:val="00F47132"/>
    <w:rsid w:val="00F47728"/>
    <w:rsid w:val="00F47AFE"/>
    <w:rsid w:val="00F47CBA"/>
    <w:rsid w:val="00F50020"/>
    <w:rsid w:val="00F50671"/>
    <w:rsid w:val="00F50691"/>
    <w:rsid w:val="00F50849"/>
    <w:rsid w:val="00F50939"/>
    <w:rsid w:val="00F513BA"/>
    <w:rsid w:val="00F51447"/>
    <w:rsid w:val="00F514EF"/>
    <w:rsid w:val="00F516F4"/>
    <w:rsid w:val="00F52477"/>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C5"/>
    <w:rsid w:val="00F55C34"/>
    <w:rsid w:val="00F5679C"/>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017"/>
    <w:rsid w:val="00F61158"/>
    <w:rsid w:val="00F61235"/>
    <w:rsid w:val="00F61564"/>
    <w:rsid w:val="00F61596"/>
    <w:rsid w:val="00F61701"/>
    <w:rsid w:val="00F61902"/>
    <w:rsid w:val="00F61C45"/>
    <w:rsid w:val="00F61FDE"/>
    <w:rsid w:val="00F622E3"/>
    <w:rsid w:val="00F62377"/>
    <w:rsid w:val="00F62EEC"/>
    <w:rsid w:val="00F63289"/>
    <w:rsid w:val="00F63D79"/>
    <w:rsid w:val="00F6404E"/>
    <w:rsid w:val="00F6433C"/>
    <w:rsid w:val="00F6474A"/>
    <w:rsid w:val="00F64966"/>
    <w:rsid w:val="00F64F9F"/>
    <w:rsid w:val="00F660B8"/>
    <w:rsid w:val="00F664DA"/>
    <w:rsid w:val="00F669E3"/>
    <w:rsid w:val="00F66AF6"/>
    <w:rsid w:val="00F6723C"/>
    <w:rsid w:val="00F675DD"/>
    <w:rsid w:val="00F67A85"/>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9F"/>
    <w:rsid w:val="00F74609"/>
    <w:rsid w:val="00F74664"/>
    <w:rsid w:val="00F74791"/>
    <w:rsid w:val="00F74A7A"/>
    <w:rsid w:val="00F74CEF"/>
    <w:rsid w:val="00F74D26"/>
    <w:rsid w:val="00F74E5A"/>
    <w:rsid w:val="00F753E3"/>
    <w:rsid w:val="00F7564B"/>
    <w:rsid w:val="00F76337"/>
    <w:rsid w:val="00F763DF"/>
    <w:rsid w:val="00F766F0"/>
    <w:rsid w:val="00F76B74"/>
    <w:rsid w:val="00F7792A"/>
    <w:rsid w:val="00F77C47"/>
    <w:rsid w:val="00F77CFA"/>
    <w:rsid w:val="00F80957"/>
    <w:rsid w:val="00F80D8F"/>
    <w:rsid w:val="00F81311"/>
    <w:rsid w:val="00F81507"/>
    <w:rsid w:val="00F81625"/>
    <w:rsid w:val="00F81C47"/>
    <w:rsid w:val="00F81D8F"/>
    <w:rsid w:val="00F81E0E"/>
    <w:rsid w:val="00F81E87"/>
    <w:rsid w:val="00F81F02"/>
    <w:rsid w:val="00F81F25"/>
    <w:rsid w:val="00F81F57"/>
    <w:rsid w:val="00F8222F"/>
    <w:rsid w:val="00F8270B"/>
    <w:rsid w:val="00F82CD8"/>
    <w:rsid w:val="00F831B2"/>
    <w:rsid w:val="00F83301"/>
    <w:rsid w:val="00F837A7"/>
    <w:rsid w:val="00F837DD"/>
    <w:rsid w:val="00F84232"/>
    <w:rsid w:val="00F84849"/>
    <w:rsid w:val="00F849D7"/>
    <w:rsid w:val="00F84A2F"/>
    <w:rsid w:val="00F84BAB"/>
    <w:rsid w:val="00F84DDB"/>
    <w:rsid w:val="00F850EB"/>
    <w:rsid w:val="00F854D5"/>
    <w:rsid w:val="00F855CB"/>
    <w:rsid w:val="00F856C8"/>
    <w:rsid w:val="00F85744"/>
    <w:rsid w:val="00F85A00"/>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5AB"/>
    <w:rsid w:val="00F9174D"/>
    <w:rsid w:val="00F91906"/>
    <w:rsid w:val="00F91CA2"/>
    <w:rsid w:val="00F91DAB"/>
    <w:rsid w:val="00F91DAC"/>
    <w:rsid w:val="00F91FBE"/>
    <w:rsid w:val="00F92174"/>
    <w:rsid w:val="00F923DB"/>
    <w:rsid w:val="00F92725"/>
    <w:rsid w:val="00F9344F"/>
    <w:rsid w:val="00F93A3D"/>
    <w:rsid w:val="00F93AF0"/>
    <w:rsid w:val="00F93C3E"/>
    <w:rsid w:val="00F93D13"/>
    <w:rsid w:val="00F93EE6"/>
    <w:rsid w:val="00F94003"/>
    <w:rsid w:val="00F94303"/>
    <w:rsid w:val="00F94412"/>
    <w:rsid w:val="00F94737"/>
    <w:rsid w:val="00F9473D"/>
    <w:rsid w:val="00F948D1"/>
    <w:rsid w:val="00F9495D"/>
    <w:rsid w:val="00F94A66"/>
    <w:rsid w:val="00F94F50"/>
    <w:rsid w:val="00F95013"/>
    <w:rsid w:val="00F950BC"/>
    <w:rsid w:val="00F951BD"/>
    <w:rsid w:val="00F9559B"/>
    <w:rsid w:val="00F958CD"/>
    <w:rsid w:val="00F959F8"/>
    <w:rsid w:val="00F9632D"/>
    <w:rsid w:val="00F9644F"/>
    <w:rsid w:val="00F965D9"/>
    <w:rsid w:val="00F96864"/>
    <w:rsid w:val="00F968CC"/>
    <w:rsid w:val="00F96C7A"/>
    <w:rsid w:val="00F96E7C"/>
    <w:rsid w:val="00F975B5"/>
    <w:rsid w:val="00F97FD4"/>
    <w:rsid w:val="00FA04BE"/>
    <w:rsid w:val="00FA0509"/>
    <w:rsid w:val="00FA0E7C"/>
    <w:rsid w:val="00FA1177"/>
    <w:rsid w:val="00FA1CBF"/>
    <w:rsid w:val="00FA1D8F"/>
    <w:rsid w:val="00FA2002"/>
    <w:rsid w:val="00FA2526"/>
    <w:rsid w:val="00FA2AB0"/>
    <w:rsid w:val="00FA3855"/>
    <w:rsid w:val="00FA397A"/>
    <w:rsid w:val="00FA3C84"/>
    <w:rsid w:val="00FA3F33"/>
    <w:rsid w:val="00FA3F45"/>
    <w:rsid w:val="00FA4EDE"/>
    <w:rsid w:val="00FA50E8"/>
    <w:rsid w:val="00FA517D"/>
    <w:rsid w:val="00FA5224"/>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1E9"/>
    <w:rsid w:val="00FA7A20"/>
    <w:rsid w:val="00FA7AA6"/>
    <w:rsid w:val="00FA7C04"/>
    <w:rsid w:val="00FB007D"/>
    <w:rsid w:val="00FB0443"/>
    <w:rsid w:val="00FB114F"/>
    <w:rsid w:val="00FB11A4"/>
    <w:rsid w:val="00FB1352"/>
    <w:rsid w:val="00FB15D5"/>
    <w:rsid w:val="00FB1694"/>
    <w:rsid w:val="00FB1710"/>
    <w:rsid w:val="00FB18E8"/>
    <w:rsid w:val="00FB19D8"/>
    <w:rsid w:val="00FB1D71"/>
    <w:rsid w:val="00FB22E5"/>
    <w:rsid w:val="00FB2864"/>
    <w:rsid w:val="00FB2E28"/>
    <w:rsid w:val="00FB2F94"/>
    <w:rsid w:val="00FB381C"/>
    <w:rsid w:val="00FB3A91"/>
    <w:rsid w:val="00FB3CBD"/>
    <w:rsid w:val="00FB3CD6"/>
    <w:rsid w:val="00FB4065"/>
    <w:rsid w:val="00FB4760"/>
    <w:rsid w:val="00FB47B5"/>
    <w:rsid w:val="00FB4E96"/>
    <w:rsid w:val="00FB52FD"/>
    <w:rsid w:val="00FB5628"/>
    <w:rsid w:val="00FB57A7"/>
    <w:rsid w:val="00FB5A30"/>
    <w:rsid w:val="00FB5A6F"/>
    <w:rsid w:val="00FB6401"/>
    <w:rsid w:val="00FB68CE"/>
    <w:rsid w:val="00FB6B9D"/>
    <w:rsid w:val="00FB6F9E"/>
    <w:rsid w:val="00FB72CB"/>
    <w:rsid w:val="00FB77BB"/>
    <w:rsid w:val="00FB7A9C"/>
    <w:rsid w:val="00FC022F"/>
    <w:rsid w:val="00FC03DB"/>
    <w:rsid w:val="00FC0AB4"/>
    <w:rsid w:val="00FC0B9B"/>
    <w:rsid w:val="00FC0E12"/>
    <w:rsid w:val="00FC10EB"/>
    <w:rsid w:val="00FC13CC"/>
    <w:rsid w:val="00FC1485"/>
    <w:rsid w:val="00FC1859"/>
    <w:rsid w:val="00FC2075"/>
    <w:rsid w:val="00FC22FE"/>
    <w:rsid w:val="00FC23FA"/>
    <w:rsid w:val="00FC254B"/>
    <w:rsid w:val="00FC2742"/>
    <w:rsid w:val="00FC27DB"/>
    <w:rsid w:val="00FC330F"/>
    <w:rsid w:val="00FC37F0"/>
    <w:rsid w:val="00FC3B1A"/>
    <w:rsid w:val="00FC3BBC"/>
    <w:rsid w:val="00FC3EEB"/>
    <w:rsid w:val="00FC3F24"/>
    <w:rsid w:val="00FC4278"/>
    <w:rsid w:val="00FC42A4"/>
    <w:rsid w:val="00FC43E2"/>
    <w:rsid w:val="00FC4423"/>
    <w:rsid w:val="00FC47D1"/>
    <w:rsid w:val="00FC4BD6"/>
    <w:rsid w:val="00FC4CA4"/>
    <w:rsid w:val="00FC4D8B"/>
    <w:rsid w:val="00FC545C"/>
    <w:rsid w:val="00FC54BA"/>
    <w:rsid w:val="00FC553E"/>
    <w:rsid w:val="00FC5958"/>
    <w:rsid w:val="00FC60B6"/>
    <w:rsid w:val="00FC65A0"/>
    <w:rsid w:val="00FC6672"/>
    <w:rsid w:val="00FC6B41"/>
    <w:rsid w:val="00FC7308"/>
    <w:rsid w:val="00FC7896"/>
    <w:rsid w:val="00FC7F93"/>
    <w:rsid w:val="00FD091C"/>
    <w:rsid w:val="00FD10D2"/>
    <w:rsid w:val="00FD111E"/>
    <w:rsid w:val="00FD147E"/>
    <w:rsid w:val="00FD14E4"/>
    <w:rsid w:val="00FD2804"/>
    <w:rsid w:val="00FD282A"/>
    <w:rsid w:val="00FD2A71"/>
    <w:rsid w:val="00FD2F55"/>
    <w:rsid w:val="00FD305B"/>
    <w:rsid w:val="00FD33B3"/>
    <w:rsid w:val="00FD3905"/>
    <w:rsid w:val="00FD4124"/>
    <w:rsid w:val="00FD4620"/>
    <w:rsid w:val="00FD48FE"/>
    <w:rsid w:val="00FD4CC0"/>
    <w:rsid w:val="00FD5502"/>
    <w:rsid w:val="00FD6318"/>
    <w:rsid w:val="00FD6556"/>
    <w:rsid w:val="00FD691F"/>
    <w:rsid w:val="00FD6A3D"/>
    <w:rsid w:val="00FD6BD7"/>
    <w:rsid w:val="00FD6F9D"/>
    <w:rsid w:val="00FD7001"/>
    <w:rsid w:val="00FD7240"/>
    <w:rsid w:val="00FD72D9"/>
    <w:rsid w:val="00FD73AE"/>
    <w:rsid w:val="00FD78EF"/>
    <w:rsid w:val="00FD793F"/>
    <w:rsid w:val="00FD7D1F"/>
    <w:rsid w:val="00FD7F6A"/>
    <w:rsid w:val="00FE04B6"/>
    <w:rsid w:val="00FE05E5"/>
    <w:rsid w:val="00FE0657"/>
    <w:rsid w:val="00FE0851"/>
    <w:rsid w:val="00FE1352"/>
    <w:rsid w:val="00FE1718"/>
    <w:rsid w:val="00FE1B11"/>
    <w:rsid w:val="00FE20AB"/>
    <w:rsid w:val="00FE22FE"/>
    <w:rsid w:val="00FE2955"/>
    <w:rsid w:val="00FE2B7B"/>
    <w:rsid w:val="00FE3100"/>
    <w:rsid w:val="00FE3439"/>
    <w:rsid w:val="00FE34D9"/>
    <w:rsid w:val="00FE3768"/>
    <w:rsid w:val="00FE4705"/>
    <w:rsid w:val="00FE5172"/>
    <w:rsid w:val="00FE5410"/>
    <w:rsid w:val="00FE5977"/>
    <w:rsid w:val="00FE5D0A"/>
    <w:rsid w:val="00FE627C"/>
    <w:rsid w:val="00FE6798"/>
    <w:rsid w:val="00FE6DEC"/>
    <w:rsid w:val="00FE74E2"/>
    <w:rsid w:val="00FE74FC"/>
    <w:rsid w:val="00FE761D"/>
    <w:rsid w:val="00FE76FA"/>
    <w:rsid w:val="00FE7922"/>
    <w:rsid w:val="00FE7C3E"/>
    <w:rsid w:val="00FE7F00"/>
    <w:rsid w:val="00FF01C5"/>
    <w:rsid w:val="00FF0224"/>
    <w:rsid w:val="00FF0502"/>
    <w:rsid w:val="00FF0BBB"/>
    <w:rsid w:val="00FF1455"/>
    <w:rsid w:val="00FF1716"/>
    <w:rsid w:val="00FF1862"/>
    <w:rsid w:val="00FF1A6C"/>
    <w:rsid w:val="00FF1D5F"/>
    <w:rsid w:val="00FF2077"/>
    <w:rsid w:val="00FF2524"/>
    <w:rsid w:val="00FF283C"/>
    <w:rsid w:val="00FF2A88"/>
    <w:rsid w:val="00FF37C4"/>
    <w:rsid w:val="00FF37C5"/>
    <w:rsid w:val="00FF3A12"/>
    <w:rsid w:val="00FF3CFC"/>
    <w:rsid w:val="00FF41E9"/>
    <w:rsid w:val="00FF43AF"/>
    <w:rsid w:val="00FF48E0"/>
    <w:rsid w:val="00FF4D22"/>
    <w:rsid w:val="00FF4FCD"/>
    <w:rsid w:val="00FF5026"/>
    <w:rsid w:val="00FF5173"/>
    <w:rsid w:val="00FF51D0"/>
    <w:rsid w:val="00FF52CC"/>
    <w:rsid w:val="00FF52E3"/>
    <w:rsid w:val="00FF5A1B"/>
    <w:rsid w:val="00FF5EFE"/>
    <w:rsid w:val="00FF609A"/>
    <w:rsid w:val="00FF6A39"/>
    <w:rsid w:val="00FF6CF6"/>
    <w:rsid w:val="00FF707C"/>
    <w:rsid w:val="00FF7237"/>
    <w:rsid w:val="00FF78DB"/>
    <w:rsid w:val="00FF7DE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C275B7"/>
  <w15:chartTrackingRefBased/>
  <w15:docId w15:val="{CA787444-4981-4D7A-8782-0B9DB2252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annotation text" w:uiPriority="99"/>
    <w:lsdException w:name="footer" w:uiPriority="99"/>
    <w:lsdException w:name="caption" w:qFormat="1"/>
    <w:lsdException w:name="annotation reference" w:uiPriority="99"/>
    <w:lsdException w:name="Default Paragraph Font" w:uiPriority="1"/>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33DA"/>
    <w:pPr>
      <w:overflowPunct w:val="0"/>
      <w:autoSpaceDE w:val="0"/>
      <w:autoSpaceDN w:val="0"/>
      <w:adjustRightInd w:val="0"/>
      <w:spacing w:before="120" w:after="120"/>
      <w:textAlignment w:val="baseline"/>
    </w:pPr>
    <w:rPr>
      <w:rFonts w:ascii="Times New Roman" w:hAnsi="Times New Roman"/>
      <w:lang w:val="en-GB" w:eastAsia="en-US"/>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96527C"/>
    <w:pPr>
      <w:numPr>
        <w:ilvl w:val="1"/>
      </w:numPr>
      <w:pBdr>
        <w:top w:val="none" w:sz="0" w:space="0" w:color="auto"/>
      </w:pBdr>
      <w:tabs>
        <w:tab w:val="left" w:pos="567"/>
      </w:tabs>
      <w:ind w:left="567" w:hanging="567"/>
      <w:outlineLvl w:val="1"/>
    </w:pPr>
    <w:rPr>
      <w:rFonts w:eastAsia="Times New Roman"/>
      <w:sz w:val="24"/>
      <w:lang w:eastAsia="ja-JP" w:bidi="hi-IN"/>
    </w:rPr>
  </w:style>
  <w:style w:type="paragraph" w:styleId="Heading3">
    <w:name w:val="heading 3"/>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9C2D12"/>
    <w:rPr>
      <w:rFonts w:ascii="Arial" w:hAnsi="Arial"/>
      <w:sz w:val="36"/>
      <w:lang w:val="en-GB" w:eastAsia="en-US"/>
    </w:rPr>
  </w:style>
  <w:style w:type="character" w:customStyle="1" w:styleId="Heading2Char">
    <w:name w:val="Heading 2 Char"/>
    <w:link w:val="Heading2"/>
    <w:rsid w:val="0096527C"/>
    <w:rPr>
      <w:rFonts w:ascii="Arial" w:eastAsia="Times New Roman" w:hAnsi="Arial"/>
      <w:sz w:val="24"/>
      <w:lang w:val="en-GB"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qFormat/>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iPriority w:val="99"/>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Helvetica" w:hAnsi="Helvetica" w:cs="Helvetica" w:hint="default"/>
      <w:b w:val="0"/>
      <w:bCs w:val="0"/>
      <w:i w:val="0"/>
      <w:iCs w:val="0"/>
      <w:color w:val="000000"/>
      <w:sz w:val="18"/>
      <w:szCs w:val="18"/>
    </w:rPr>
  </w:style>
  <w:style w:type="character" w:customStyle="1" w:styleId="TANChar">
    <w:name w:val="TAN Char"/>
    <w:link w:val="TAN"/>
    <w:rsid w:val="00E41DB4"/>
    <w:rPr>
      <w:rFonts w:ascii="Arial" w:hAnsi="Arial"/>
      <w:sz w:val="18"/>
      <w:lang w:eastAsia="en-US"/>
    </w:rPr>
  </w:style>
  <w:style w:type="paragraph" w:customStyle="1" w:styleId="3GPPText">
    <w:name w:val="3GPP Text"/>
    <w:basedOn w:val="Normal"/>
    <w:link w:val="3GPPTextChar"/>
    <w:qFormat/>
    <w:rsid w:val="00DF3E97"/>
    <w:pPr>
      <w:jc w:val="both"/>
    </w:pPr>
    <w:rPr>
      <w:sz w:val="22"/>
      <w:lang w:val="en-US"/>
    </w:rPr>
  </w:style>
  <w:style w:type="character" w:customStyle="1" w:styleId="3GPPTextChar">
    <w:name w:val="3GPP Text Char"/>
    <w:link w:val="3GPPText"/>
    <w:rsid w:val="00DF3E97"/>
    <w:rPr>
      <w:rFonts w:ascii="Times New Roman" w:hAnsi="Times New Roman"/>
      <w:sz w:val="22"/>
      <w:lang w:val="en-US" w:eastAsia="en-US"/>
    </w:rPr>
  </w:style>
  <w:style w:type="paragraph" w:customStyle="1" w:styleId="3GPPAgreements">
    <w:name w:val="3GPP Agreements"/>
    <w:basedOn w:val="Normal"/>
    <w:link w:val="3GPPAgreementsChar"/>
    <w:qFormat/>
    <w:rsid w:val="00DF3E97"/>
    <w:pPr>
      <w:numPr>
        <w:numId w:val="6"/>
      </w:numPr>
      <w:spacing w:before="60" w:after="60"/>
      <w:jc w:val="both"/>
    </w:pPr>
    <w:rPr>
      <w:sz w:val="22"/>
      <w:lang w:val="en-US" w:eastAsia="zh-CN"/>
    </w:rPr>
  </w:style>
  <w:style w:type="character" w:customStyle="1" w:styleId="3GPPAgreementsChar">
    <w:name w:val="3GPP Agreements Char"/>
    <w:link w:val="3GPPAgreements"/>
    <w:rsid w:val="00DF3E97"/>
    <w:rPr>
      <w:rFonts w:ascii="Times New Roman" w:hAnsi="Times New Roman"/>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5206592">
      <w:bodyDiv w:val="1"/>
      <w:marLeft w:val="0"/>
      <w:marRight w:val="0"/>
      <w:marTop w:val="0"/>
      <w:marBottom w:val="0"/>
      <w:divBdr>
        <w:top w:val="none" w:sz="0" w:space="0" w:color="auto"/>
        <w:left w:val="none" w:sz="0" w:space="0" w:color="auto"/>
        <w:bottom w:val="none" w:sz="0" w:space="0" w:color="auto"/>
        <w:right w:val="none" w:sz="0" w:space="0" w:color="auto"/>
      </w:divBdr>
    </w:div>
    <w:div w:id="59182955">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3964394">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4402623">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42819866">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2192">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41669499">
      <w:bodyDiv w:val="1"/>
      <w:marLeft w:val="0"/>
      <w:marRight w:val="0"/>
      <w:marTop w:val="0"/>
      <w:marBottom w:val="0"/>
      <w:divBdr>
        <w:top w:val="none" w:sz="0" w:space="0" w:color="auto"/>
        <w:left w:val="none" w:sz="0" w:space="0" w:color="auto"/>
        <w:bottom w:val="none" w:sz="0" w:space="0" w:color="auto"/>
        <w:right w:val="none" w:sz="0" w:space="0" w:color="auto"/>
      </w:divBdr>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79861801">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187639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4512253">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3560589">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54632465">
      <w:bodyDiv w:val="1"/>
      <w:marLeft w:val="0"/>
      <w:marRight w:val="0"/>
      <w:marTop w:val="0"/>
      <w:marBottom w:val="0"/>
      <w:divBdr>
        <w:top w:val="none" w:sz="0" w:space="0" w:color="auto"/>
        <w:left w:val="none" w:sz="0" w:space="0" w:color="auto"/>
        <w:bottom w:val="none" w:sz="0" w:space="0" w:color="auto"/>
        <w:right w:val="none" w:sz="0" w:space="0" w:color="auto"/>
      </w:divBdr>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158975">
      <w:bodyDiv w:val="1"/>
      <w:marLeft w:val="0"/>
      <w:marRight w:val="0"/>
      <w:marTop w:val="0"/>
      <w:marBottom w:val="0"/>
      <w:divBdr>
        <w:top w:val="none" w:sz="0" w:space="0" w:color="auto"/>
        <w:left w:val="none" w:sz="0" w:space="0" w:color="auto"/>
        <w:bottom w:val="none" w:sz="0" w:space="0" w:color="auto"/>
        <w:right w:val="none" w:sz="0" w:space="0" w:color="auto"/>
      </w:divBdr>
    </w:div>
    <w:div w:id="605042219">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546124">
      <w:bodyDiv w:val="1"/>
      <w:marLeft w:val="0"/>
      <w:marRight w:val="0"/>
      <w:marTop w:val="0"/>
      <w:marBottom w:val="0"/>
      <w:divBdr>
        <w:top w:val="none" w:sz="0" w:space="0" w:color="auto"/>
        <w:left w:val="none" w:sz="0" w:space="0" w:color="auto"/>
        <w:bottom w:val="none" w:sz="0" w:space="0" w:color="auto"/>
        <w:right w:val="none" w:sz="0" w:space="0" w:color="auto"/>
      </w:divBdr>
    </w:div>
    <w:div w:id="637565198">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1436314">
      <w:bodyDiv w:val="1"/>
      <w:marLeft w:val="0"/>
      <w:marRight w:val="0"/>
      <w:marTop w:val="0"/>
      <w:marBottom w:val="0"/>
      <w:divBdr>
        <w:top w:val="none" w:sz="0" w:space="0" w:color="auto"/>
        <w:left w:val="none" w:sz="0" w:space="0" w:color="auto"/>
        <w:bottom w:val="none" w:sz="0" w:space="0" w:color="auto"/>
        <w:right w:val="none" w:sz="0" w:space="0" w:color="auto"/>
      </w:divBdr>
    </w:div>
    <w:div w:id="753935134">
      <w:bodyDiv w:val="1"/>
      <w:marLeft w:val="0"/>
      <w:marRight w:val="0"/>
      <w:marTop w:val="0"/>
      <w:marBottom w:val="0"/>
      <w:divBdr>
        <w:top w:val="none" w:sz="0" w:space="0" w:color="auto"/>
        <w:left w:val="none" w:sz="0" w:space="0" w:color="auto"/>
        <w:bottom w:val="none" w:sz="0" w:space="0" w:color="auto"/>
        <w:right w:val="none" w:sz="0" w:space="0" w:color="auto"/>
      </w:divBdr>
    </w:div>
    <w:div w:id="7643046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209628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0807457">
      <w:bodyDiv w:val="1"/>
      <w:marLeft w:val="0"/>
      <w:marRight w:val="0"/>
      <w:marTop w:val="0"/>
      <w:marBottom w:val="0"/>
      <w:divBdr>
        <w:top w:val="none" w:sz="0" w:space="0" w:color="auto"/>
        <w:left w:val="none" w:sz="0" w:space="0" w:color="auto"/>
        <w:bottom w:val="none" w:sz="0" w:space="0" w:color="auto"/>
        <w:right w:val="none" w:sz="0" w:space="0" w:color="auto"/>
      </w:divBdr>
    </w:div>
    <w:div w:id="802037692">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4761826">
      <w:bodyDiv w:val="1"/>
      <w:marLeft w:val="0"/>
      <w:marRight w:val="0"/>
      <w:marTop w:val="0"/>
      <w:marBottom w:val="0"/>
      <w:divBdr>
        <w:top w:val="none" w:sz="0" w:space="0" w:color="auto"/>
        <w:left w:val="none" w:sz="0" w:space="0" w:color="auto"/>
        <w:bottom w:val="none" w:sz="0" w:space="0" w:color="auto"/>
        <w:right w:val="none" w:sz="0" w:space="0" w:color="auto"/>
      </w:divBdr>
      <w:divsChild>
        <w:div w:id="1984508212">
          <w:marLeft w:val="1166"/>
          <w:marRight w:val="0"/>
          <w:marTop w:val="0"/>
          <w:marBottom w:val="0"/>
          <w:divBdr>
            <w:top w:val="none" w:sz="0" w:space="0" w:color="auto"/>
            <w:left w:val="none" w:sz="0" w:space="0" w:color="auto"/>
            <w:bottom w:val="none" w:sz="0" w:space="0" w:color="auto"/>
            <w:right w:val="none" w:sz="0" w:space="0" w:color="auto"/>
          </w:divBdr>
        </w:div>
      </w:divsChild>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43979284">
      <w:bodyDiv w:val="1"/>
      <w:marLeft w:val="0"/>
      <w:marRight w:val="0"/>
      <w:marTop w:val="0"/>
      <w:marBottom w:val="0"/>
      <w:divBdr>
        <w:top w:val="none" w:sz="0" w:space="0" w:color="auto"/>
        <w:left w:val="none" w:sz="0" w:space="0" w:color="auto"/>
        <w:bottom w:val="none" w:sz="0" w:space="0" w:color="auto"/>
        <w:right w:val="none" w:sz="0" w:space="0" w:color="auto"/>
      </w:divBdr>
      <w:divsChild>
        <w:div w:id="312758567">
          <w:marLeft w:val="533"/>
          <w:marRight w:val="0"/>
          <w:marTop w:val="0"/>
          <w:marBottom w:val="0"/>
          <w:divBdr>
            <w:top w:val="none" w:sz="0" w:space="0" w:color="auto"/>
            <w:left w:val="none" w:sz="0" w:space="0" w:color="auto"/>
            <w:bottom w:val="none" w:sz="0" w:space="0" w:color="auto"/>
            <w:right w:val="none" w:sz="0" w:space="0" w:color="auto"/>
          </w:divBdr>
        </w:div>
        <w:div w:id="465053550">
          <w:marLeft w:val="533"/>
          <w:marRight w:val="0"/>
          <w:marTop w:val="0"/>
          <w:marBottom w:val="0"/>
          <w:divBdr>
            <w:top w:val="none" w:sz="0" w:space="0" w:color="auto"/>
            <w:left w:val="none" w:sz="0" w:space="0" w:color="auto"/>
            <w:bottom w:val="none" w:sz="0" w:space="0" w:color="auto"/>
            <w:right w:val="none" w:sz="0" w:space="0" w:color="auto"/>
          </w:divBdr>
        </w:div>
      </w:divsChild>
    </w:div>
    <w:div w:id="853421770">
      <w:bodyDiv w:val="1"/>
      <w:marLeft w:val="0"/>
      <w:marRight w:val="0"/>
      <w:marTop w:val="0"/>
      <w:marBottom w:val="0"/>
      <w:divBdr>
        <w:top w:val="none" w:sz="0" w:space="0" w:color="auto"/>
        <w:left w:val="none" w:sz="0" w:space="0" w:color="auto"/>
        <w:bottom w:val="none" w:sz="0" w:space="0" w:color="auto"/>
        <w:right w:val="none" w:sz="0" w:space="0" w:color="auto"/>
      </w:divBdr>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4999491">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3680082">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2902688">
      <w:bodyDiv w:val="1"/>
      <w:marLeft w:val="0"/>
      <w:marRight w:val="0"/>
      <w:marTop w:val="0"/>
      <w:marBottom w:val="0"/>
      <w:divBdr>
        <w:top w:val="none" w:sz="0" w:space="0" w:color="auto"/>
        <w:left w:val="none" w:sz="0" w:space="0" w:color="auto"/>
        <w:bottom w:val="none" w:sz="0" w:space="0" w:color="auto"/>
        <w:right w:val="none" w:sz="0" w:space="0" w:color="auto"/>
      </w:divBdr>
      <w:divsChild>
        <w:div w:id="2977044">
          <w:marLeft w:val="547"/>
          <w:marRight w:val="0"/>
          <w:marTop w:val="82"/>
          <w:marBottom w:val="0"/>
          <w:divBdr>
            <w:top w:val="none" w:sz="0" w:space="0" w:color="auto"/>
            <w:left w:val="none" w:sz="0" w:space="0" w:color="auto"/>
            <w:bottom w:val="none" w:sz="0" w:space="0" w:color="auto"/>
            <w:right w:val="none" w:sz="0" w:space="0" w:color="auto"/>
          </w:divBdr>
        </w:div>
        <w:div w:id="1274823357">
          <w:marLeft w:val="1166"/>
          <w:marRight w:val="0"/>
          <w:marTop w:val="58"/>
          <w:marBottom w:val="0"/>
          <w:divBdr>
            <w:top w:val="none" w:sz="0" w:space="0" w:color="auto"/>
            <w:left w:val="none" w:sz="0" w:space="0" w:color="auto"/>
            <w:bottom w:val="none" w:sz="0" w:space="0" w:color="auto"/>
            <w:right w:val="none" w:sz="0" w:space="0" w:color="auto"/>
          </w:divBdr>
        </w:div>
        <w:div w:id="1453092178">
          <w:marLeft w:val="547"/>
          <w:marRight w:val="0"/>
          <w:marTop w:val="72"/>
          <w:marBottom w:val="0"/>
          <w:divBdr>
            <w:top w:val="none" w:sz="0" w:space="0" w:color="auto"/>
            <w:left w:val="none" w:sz="0" w:space="0" w:color="auto"/>
            <w:bottom w:val="none" w:sz="0" w:space="0" w:color="auto"/>
            <w:right w:val="none" w:sz="0" w:space="0" w:color="auto"/>
          </w:divBdr>
        </w:div>
        <w:div w:id="1905532339">
          <w:marLeft w:val="547"/>
          <w:marRight w:val="0"/>
          <w:marTop w:val="82"/>
          <w:marBottom w:val="0"/>
          <w:divBdr>
            <w:top w:val="none" w:sz="0" w:space="0" w:color="auto"/>
            <w:left w:val="none" w:sz="0" w:space="0" w:color="auto"/>
            <w:bottom w:val="none" w:sz="0" w:space="0" w:color="auto"/>
            <w:right w:val="none" w:sz="0" w:space="0" w:color="auto"/>
          </w:divBdr>
        </w:div>
      </w:divsChild>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72779256">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1531810">
      <w:bodyDiv w:val="1"/>
      <w:marLeft w:val="0"/>
      <w:marRight w:val="0"/>
      <w:marTop w:val="0"/>
      <w:marBottom w:val="0"/>
      <w:divBdr>
        <w:top w:val="none" w:sz="0" w:space="0" w:color="auto"/>
        <w:left w:val="none" w:sz="0" w:space="0" w:color="auto"/>
        <w:bottom w:val="none" w:sz="0" w:space="0" w:color="auto"/>
        <w:right w:val="none" w:sz="0" w:space="0" w:color="auto"/>
      </w:divBdr>
    </w:div>
    <w:div w:id="1111900771">
      <w:bodyDiv w:val="1"/>
      <w:marLeft w:val="0"/>
      <w:marRight w:val="0"/>
      <w:marTop w:val="0"/>
      <w:marBottom w:val="0"/>
      <w:divBdr>
        <w:top w:val="none" w:sz="0" w:space="0" w:color="auto"/>
        <w:left w:val="none" w:sz="0" w:space="0" w:color="auto"/>
        <w:bottom w:val="none" w:sz="0" w:space="0" w:color="auto"/>
        <w:right w:val="none" w:sz="0" w:space="0" w:color="auto"/>
      </w:divBdr>
      <w:divsChild>
        <w:div w:id="1148014155">
          <w:marLeft w:val="1166"/>
          <w:marRight w:val="0"/>
          <w:marTop w:val="67"/>
          <w:marBottom w:val="0"/>
          <w:divBdr>
            <w:top w:val="none" w:sz="0" w:space="0" w:color="auto"/>
            <w:left w:val="none" w:sz="0" w:space="0" w:color="auto"/>
            <w:bottom w:val="none" w:sz="0" w:space="0" w:color="auto"/>
            <w:right w:val="none" w:sz="0" w:space="0" w:color="auto"/>
          </w:divBdr>
        </w:div>
        <w:div w:id="1132092174">
          <w:marLeft w:val="1166"/>
          <w:marRight w:val="0"/>
          <w:marTop w:val="67"/>
          <w:marBottom w:val="0"/>
          <w:divBdr>
            <w:top w:val="none" w:sz="0" w:space="0" w:color="auto"/>
            <w:left w:val="none" w:sz="0" w:space="0" w:color="auto"/>
            <w:bottom w:val="none" w:sz="0" w:space="0" w:color="auto"/>
            <w:right w:val="none" w:sz="0" w:space="0" w:color="auto"/>
          </w:divBdr>
        </w:div>
      </w:divsChild>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7287420">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9677722">
      <w:bodyDiv w:val="1"/>
      <w:marLeft w:val="0"/>
      <w:marRight w:val="0"/>
      <w:marTop w:val="0"/>
      <w:marBottom w:val="0"/>
      <w:divBdr>
        <w:top w:val="none" w:sz="0" w:space="0" w:color="auto"/>
        <w:left w:val="none" w:sz="0" w:space="0" w:color="auto"/>
        <w:bottom w:val="none" w:sz="0" w:space="0" w:color="auto"/>
        <w:right w:val="none" w:sz="0" w:space="0" w:color="auto"/>
      </w:divBdr>
      <w:divsChild>
        <w:div w:id="777456699">
          <w:marLeft w:val="547"/>
          <w:marRight w:val="0"/>
          <w:marTop w:val="82"/>
          <w:marBottom w:val="0"/>
          <w:divBdr>
            <w:top w:val="none" w:sz="0" w:space="0" w:color="auto"/>
            <w:left w:val="none" w:sz="0" w:space="0" w:color="auto"/>
            <w:bottom w:val="none" w:sz="0" w:space="0" w:color="auto"/>
            <w:right w:val="none" w:sz="0" w:space="0" w:color="auto"/>
          </w:divBdr>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5316584">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707636">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763704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3509560">
      <w:bodyDiv w:val="1"/>
      <w:marLeft w:val="0"/>
      <w:marRight w:val="0"/>
      <w:marTop w:val="0"/>
      <w:marBottom w:val="0"/>
      <w:divBdr>
        <w:top w:val="none" w:sz="0" w:space="0" w:color="auto"/>
        <w:left w:val="none" w:sz="0" w:space="0" w:color="auto"/>
        <w:bottom w:val="none" w:sz="0" w:space="0" w:color="auto"/>
        <w:right w:val="none" w:sz="0" w:space="0" w:color="auto"/>
      </w:divBdr>
    </w:div>
    <w:div w:id="1350524496">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3307426">
      <w:bodyDiv w:val="1"/>
      <w:marLeft w:val="0"/>
      <w:marRight w:val="0"/>
      <w:marTop w:val="0"/>
      <w:marBottom w:val="0"/>
      <w:divBdr>
        <w:top w:val="none" w:sz="0" w:space="0" w:color="auto"/>
        <w:left w:val="none" w:sz="0" w:space="0" w:color="auto"/>
        <w:bottom w:val="none" w:sz="0" w:space="0" w:color="auto"/>
        <w:right w:val="none" w:sz="0" w:space="0" w:color="auto"/>
      </w:divBdr>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41631408">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0137632">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0699440">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32772268">
      <w:bodyDiv w:val="1"/>
      <w:marLeft w:val="0"/>
      <w:marRight w:val="0"/>
      <w:marTop w:val="0"/>
      <w:marBottom w:val="0"/>
      <w:divBdr>
        <w:top w:val="none" w:sz="0" w:space="0" w:color="auto"/>
        <w:left w:val="none" w:sz="0" w:space="0" w:color="auto"/>
        <w:bottom w:val="none" w:sz="0" w:space="0" w:color="auto"/>
        <w:right w:val="none" w:sz="0" w:space="0" w:color="auto"/>
      </w:divBdr>
    </w:div>
    <w:div w:id="1741520377">
      <w:bodyDiv w:val="1"/>
      <w:marLeft w:val="0"/>
      <w:marRight w:val="0"/>
      <w:marTop w:val="0"/>
      <w:marBottom w:val="0"/>
      <w:divBdr>
        <w:top w:val="none" w:sz="0" w:space="0" w:color="auto"/>
        <w:left w:val="none" w:sz="0" w:space="0" w:color="auto"/>
        <w:bottom w:val="none" w:sz="0" w:space="0" w:color="auto"/>
        <w:right w:val="none" w:sz="0" w:space="0" w:color="auto"/>
      </w:divBdr>
    </w:div>
    <w:div w:id="1742941037">
      <w:bodyDiv w:val="1"/>
      <w:marLeft w:val="0"/>
      <w:marRight w:val="0"/>
      <w:marTop w:val="0"/>
      <w:marBottom w:val="0"/>
      <w:divBdr>
        <w:top w:val="none" w:sz="0" w:space="0" w:color="auto"/>
        <w:left w:val="none" w:sz="0" w:space="0" w:color="auto"/>
        <w:bottom w:val="none" w:sz="0" w:space="0" w:color="auto"/>
        <w:right w:val="none" w:sz="0" w:space="0" w:color="auto"/>
      </w:divBdr>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5826277">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53297318">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17012114">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493283">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3610059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e13d57e7b72951e1b47904134db219e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129f3e44705a0353516466e2b8319095"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BEF5C4-8A0D-4713-A4D8-2B0EAD54C111}">
  <ds:schemaRefs>
    <ds:schemaRef ds:uri="http://schemas.openxmlformats.org/officeDocument/2006/bibliography"/>
  </ds:schemaRefs>
</ds:datastoreItem>
</file>

<file path=customXml/itemProps2.xml><?xml version="1.0" encoding="utf-8"?>
<ds:datastoreItem xmlns:ds="http://schemas.openxmlformats.org/officeDocument/2006/customXml" ds:itemID="{36E6B30C-E485-4785-98EC-86DDA831994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3AD5E6AB-50F4-4077-9244-BA78164DD9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9E6EEAB-58C6-4544-A85B-96B1B387CC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239</TotalTime>
  <Pages>3</Pages>
  <Words>1164</Words>
  <Characters>6636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7785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cp:lastModifiedBy>Chu-Hsiang Huang</cp:lastModifiedBy>
  <cp:revision>109</cp:revision>
  <cp:lastPrinted>2016-11-03T01:40:00Z</cp:lastPrinted>
  <dcterms:created xsi:type="dcterms:W3CDTF">2021-04-22T18:50:00Z</dcterms:created>
  <dcterms:modified xsi:type="dcterms:W3CDTF">2021-05-11T19:22:00Z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416a7e60-1e7e-4f45-8747-1a27026943a7</vt:lpwstr>
  </property>
  <property fmtid="{D5CDD505-2E9C-101B-9397-08002B2CF9AE}" pid="4" name="CTP_TimeStamp">
    <vt:lpwstr>2019-02-15 20:38:56Z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dlc_DocIdItemGuid">
    <vt:lpwstr>a1fc5b3b-22f0-4991-a4a2-547e66e1f9a3</vt:lpwstr>
  </property>
  <property fmtid="{D5CDD505-2E9C-101B-9397-08002B2CF9AE}" pid="10" name="ContentTypeId">
    <vt:lpwstr>0x0101004257954231A76C44B0D04C9AEE4292A8</vt:lpwstr>
  </property>
  <property fmtid="{D5CDD505-2E9C-101B-9397-08002B2CF9AE}" pid="11" name="_dlc_DocId">
    <vt:lpwstr>2NQM6TFEKNAF-1113531484-401</vt:lpwstr>
  </property>
  <property fmtid="{D5CDD505-2E9C-101B-9397-08002B2CF9AE}" pid="12" name="_dlc_DocIdUrl">
    <vt:lpwstr>https://sharepoint.qualcomm.com/corp/standards/3GPP/RAN4/_layouts/15/DocIdRedir.aspx?ID=2NQM6TFEKNAF-1113531484-401, 2NQM6TFEKNAF-1113531484-401</vt:lpwstr>
  </property>
</Properties>
</file>